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08644387"/>
        <w:docPartObj>
          <w:docPartGallery w:val="Cover Pages"/>
          <w:docPartUnique/>
        </w:docPartObj>
      </w:sdtPr>
      <w:sdtContent>
        <w:p w14:paraId="55E84A4E" w14:textId="1138EE03" w:rsidR="00C63E37" w:rsidRDefault="00C63E37"/>
        <w:p w14:paraId="3343358F" w14:textId="79DEBD90" w:rsidR="00C63E37" w:rsidRDefault="00C63E37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11039EA" wp14:editId="268A9DE7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1371600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4E2EFC" w14:textId="3DF81F9C" w:rsidR="00922D33" w:rsidRDefault="00922D33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Communities and Prosperity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16D654C" w14:textId="0F8FDF04" w:rsidR="00922D33" w:rsidRDefault="00922D33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The Missing Link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CD3CFE0" w14:textId="651B8D52" w:rsidR="00922D33" w:rsidRDefault="00922D33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Shannon Kalvar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11039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14:paraId="7B4E2EFC" w14:textId="3DF81F9C" w:rsidR="00922D33" w:rsidRDefault="00922D33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Communities and Prosperity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16D654C" w14:textId="0F8FDF04" w:rsidR="00922D33" w:rsidRDefault="00922D33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The Missing Link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CD3CFE0" w14:textId="651B8D52" w:rsidR="00922D33" w:rsidRDefault="00922D33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Shannon Kalvar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D85CDE" wp14:editId="3D6F821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8-04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5D9F43E" w14:textId="48418357" w:rsidR="00922D33" w:rsidRDefault="00922D33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ED85CDE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8-04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5D9F43E" w14:textId="48418357" w:rsidR="00922D33" w:rsidRDefault="00922D33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id w:val="814214685"/>
        <w:docPartObj>
          <w:docPartGallery w:val="Table of Contents"/>
          <w:docPartUnique/>
        </w:docPartObj>
      </w:sdtPr>
      <w:sdtEndPr>
        <w:rPr>
          <w:rFonts w:ascii="Constantia" w:eastAsiaTheme="minorHAnsi" w:hAnsi="Constantia" w:cstheme="minorBidi"/>
          <w:b/>
          <w:bCs/>
          <w:caps w:val="0"/>
          <w:noProof/>
          <w:color w:val="auto"/>
          <w:sz w:val="22"/>
          <w:szCs w:val="22"/>
        </w:rPr>
      </w:sdtEndPr>
      <w:sdtContent>
        <w:p w14:paraId="242583FD" w14:textId="069EE1A8" w:rsidR="00BE06C2" w:rsidRDefault="00BE06C2">
          <w:pPr>
            <w:pStyle w:val="TOCHeading"/>
          </w:pPr>
          <w:r>
            <w:t>Table of Contents</w:t>
          </w:r>
        </w:p>
        <w:p w14:paraId="44531E3A" w14:textId="7B3FDDB0" w:rsidR="003B720C" w:rsidRDefault="00BE06C2">
          <w:pPr>
            <w:pStyle w:val="TOC1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10028" w:history="1">
            <w:r w:rsidR="003B720C" w:rsidRPr="006E3AB8">
              <w:rPr>
                <w:rStyle w:val="Hyperlink"/>
                <w:noProof/>
              </w:rPr>
              <w:t>Introduction</w:t>
            </w:r>
            <w:r w:rsidR="003B720C">
              <w:rPr>
                <w:noProof/>
                <w:webHidden/>
              </w:rPr>
              <w:tab/>
            </w:r>
            <w:r w:rsidR="003B720C">
              <w:rPr>
                <w:noProof/>
                <w:webHidden/>
              </w:rPr>
              <w:fldChar w:fldCharType="begin"/>
            </w:r>
            <w:r w:rsidR="003B720C">
              <w:rPr>
                <w:noProof/>
                <w:webHidden/>
              </w:rPr>
              <w:instrText xml:space="preserve"> PAGEREF _Toc47810028 \h </w:instrText>
            </w:r>
            <w:r w:rsidR="003B720C">
              <w:rPr>
                <w:noProof/>
                <w:webHidden/>
              </w:rPr>
            </w:r>
            <w:r w:rsidR="003B720C">
              <w:rPr>
                <w:noProof/>
                <w:webHidden/>
              </w:rPr>
              <w:fldChar w:fldCharType="separate"/>
            </w:r>
            <w:r w:rsidR="003B720C">
              <w:rPr>
                <w:noProof/>
                <w:webHidden/>
              </w:rPr>
              <w:t>2</w:t>
            </w:r>
            <w:r w:rsidR="003B720C">
              <w:rPr>
                <w:noProof/>
                <w:webHidden/>
              </w:rPr>
              <w:fldChar w:fldCharType="end"/>
            </w:r>
          </w:hyperlink>
        </w:p>
        <w:p w14:paraId="43BB6C90" w14:textId="25082CD0" w:rsidR="003B720C" w:rsidRDefault="003B720C">
          <w:pPr>
            <w:pStyle w:val="TOC1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29" w:history="1">
            <w:r w:rsidRPr="006E3AB8">
              <w:rPr>
                <w:rStyle w:val="Hyperlink"/>
                <w:noProof/>
              </w:rPr>
              <w:t>Communities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0B3D2" w14:textId="064E8363" w:rsidR="003B720C" w:rsidRDefault="003B720C">
          <w:pPr>
            <w:pStyle w:val="TOC2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30" w:history="1">
            <w:r w:rsidRPr="006E3AB8">
              <w:rPr>
                <w:rStyle w:val="Hyperlink"/>
                <w:noProof/>
              </w:rPr>
              <w:t>Size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F3B28" w14:textId="0E152987" w:rsidR="003B720C" w:rsidRDefault="003B720C">
          <w:pPr>
            <w:pStyle w:val="TOC2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31" w:history="1">
            <w:r w:rsidRPr="006E3AB8">
              <w:rPr>
                <w:rStyle w:val="Hyperlink"/>
                <w:noProof/>
              </w:rPr>
              <w:t>Attributes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D4C64" w14:textId="2005AE26" w:rsidR="003B720C" w:rsidRDefault="003B720C">
          <w:pPr>
            <w:pStyle w:val="TOC2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32" w:history="1">
            <w:r w:rsidRPr="006E3AB8">
              <w:rPr>
                <w:rStyle w:val="Hyperlink"/>
                <w:noProof/>
              </w:rPr>
              <w:t>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87085" w14:textId="75CCED0F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33" w:history="1">
            <w:r w:rsidRPr="006E3AB8">
              <w:rPr>
                <w:rStyle w:val="Hyperlink"/>
                <w:noProof/>
              </w:rPr>
              <w:t>Fortune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17024" w14:textId="7182F2FE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34" w:history="1">
            <w:r w:rsidRPr="006E3AB8">
              <w:rPr>
                <w:rStyle w:val="Hyperlink"/>
                <w:noProof/>
              </w:rPr>
              <w:t>Milieu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7D60B" w14:textId="1130AD46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35" w:history="1">
            <w:r w:rsidRPr="006E3AB8">
              <w:rPr>
                <w:rStyle w:val="Hyperlink"/>
                <w:noProof/>
              </w:rPr>
              <w:t>Security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B29FC" w14:textId="02CA1F11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36" w:history="1">
            <w:r w:rsidRPr="006E3AB8">
              <w:rPr>
                <w:rStyle w:val="Hyperlink"/>
                <w:noProof/>
              </w:rPr>
              <w:t>Virtue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64EB0" w14:textId="615F9029" w:rsidR="003B720C" w:rsidRDefault="003B720C">
          <w:pPr>
            <w:pStyle w:val="TOC2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37" w:history="1">
            <w:r w:rsidRPr="006E3AB8">
              <w:rPr>
                <w:rStyle w:val="Hyperlink"/>
                <w:noProof/>
              </w:rPr>
              <w:t>Hazards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57ADF" w14:textId="6D7EA45D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38" w:history="1">
            <w:r w:rsidRPr="006E3AB8">
              <w:rPr>
                <w:rStyle w:val="Hyperlink"/>
                <w:noProof/>
              </w:rPr>
              <w:t>Fortune Hazards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79B0C" w14:textId="41F7A789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39" w:history="1">
            <w:r w:rsidRPr="006E3AB8">
              <w:rPr>
                <w:rStyle w:val="Hyperlink"/>
                <w:noProof/>
              </w:rPr>
              <w:t>Milieu Hazards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3F3A0" w14:textId="7447DB71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40" w:history="1">
            <w:r w:rsidRPr="006E3AB8">
              <w:rPr>
                <w:rStyle w:val="Hyperlink"/>
                <w:noProof/>
              </w:rPr>
              <w:t>Security Hazards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619EB" w14:textId="77B286E4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41" w:history="1">
            <w:r w:rsidRPr="006E3AB8">
              <w:rPr>
                <w:rStyle w:val="Hyperlink"/>
                <w:noProof/>
              </w:rPr>
              <w:t>Virtue Hazards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D0936" w14:textId="683C3210" w:rsidR="003B720C" w:rsidRDefault="003B720C">
          <w:pPr>
            <w:pStyle w:val="TOC2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42" w:history="1">
            <w:r w:rsidRPr="006E3AB8">
              <w:rPr>
                <w:rStyle w:val="Hyperlink"/>
                <w:noProof/>
              </w:rPr>
              <w:t>Combined Features and Hazards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74957" w14:textId="7949B211" w:rsidR="003B720C" w:rsidRDefault="003B720C">
          <w:pPr>
            <w:pStyle w:val="TOC1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43" w:history="1">
            <w:r w:rsidRPr="006E3AB8">
              <w:rPr>
                <w:rStyle w:val="Hyperlink"/>
                <w:noProof/>
              </w:rPr>
              <w:t>Taking 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557A9" w14:textId="2725AF90" w:rsidR="003B720C" w:rsidRDefault="003B720C">
          <w:pPr>
            <w:pStyle w:val="TOC2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44" w:history="1">
            <w:r w:rsidRPr="006E3AB8">
              <w:rPr>
                <w:rStyle w:val="Hyperlink"/>
                <w:noProof/>
              </w:rPr>
              <w:t>Months and Seasons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0CC0D" w14:textId="3D0C0BA1" w:rsidR="003B720C" w:rsidRDefault="003B720C">
          <w:pPr>
            <w:pStyle w:val="TOC2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45" w:history="1">
            <w:r w:rsidRPr="006E3AB8">
              <w:rPr>
                <w:rStyle w:val="Hyperlink"/>
                <w:noProof/>
              </w:rPr>
              <w:t>Family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110DF" w14:textId="2B2757D1" w:rsidR="003B720C" w:rsidRDefault="003B720C">
          <w:pPr>
            <w:pStyle w:val="TOC2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46" w:history="1">
            <w:r w:rsidRPr="006E3AB8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1287C" w14:textId="611ED52E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47" w:history="1">
            <w:r w:rsidRPr="006E3AB8">
              <w:rPr>
                <w:rStyle w:val="Hyperlink"/>
                <w:noProof/>
              </w:rPr>
              <w:t>Family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ADF10" w14:textId="1687BC4E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48" w:history="1">
            <w:r w:rsidRPr="006E3AB8">
              <w:rPr>
                <w:rStyle w:val="Hyperlink"/>
                <w:noProof/>
              </w:rPr>
              <w:t>Feature 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C1D44" w14:textId="13FC0226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49" w:history="1">
            <w:r w:rsidRPr="006E3AB8">
              <w:rPr>
                <w:rStyle w:val="Hyperlink"/>
                <w:noProof/>
              </w:rPr>
              <w:t>Hazard 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B72E0" w14:textId="1D0D3DAB" w:rsidR="003B720C" w:rsidRDefault="003B720C">
          <w:pPr>
            <w:pStyle w:val="TOC1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50" w:history="1">
            <w:r w:rsidRPr="006E3AB8">
              <w:rPr>
                <w:rStyle w:val="Hyperlink"/>
                <w:noProof/>
              </w:rPr>
              <w:t>Resolving Seasons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2C58E" w14:textId="59AE86A7" w:rsidR="003B720C" w:rsidRDefault="003B720C">
          <w:pPr>
            <w:pStyle w:val="TOC2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51" w:history="1">
            <w:r w:rsidRPr="006E3AB8">
              <w:rPr>
                <w:rStyle w:val="Hyperlink"/>
                <w:noProof/>
              </w:rPr>
              <w:t>Starting the Season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1ABAF" w14:textId="6560B783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52" w:history="1">
            <w:r w:rsidRPr="006E3AB8">
              <w:rPr>
                <w:rStyle w:val="Hyperlink"/>
                <w:noProof/>
              </w:rPr>
              <w:t>Improving the Season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41CE9" w14:textId="60EDD1F0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53" w:history="1">
            <w:r w:rsidRPr="006E3AB8">
              <w:rPr>
                <w:rStyle w:val="Hyperlink"/>
                <w:noProof/>
              </w:rPr>
              <w:t>Applying Threat and Prospect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5E34D" w14:textId="6C293009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54" w:history="1">
            <w:r w:rsidRPr="006E3AB8">
              <w:rPr>
                <w:rStyle w:val="Hyperlink"/>
                <w:noProof/>
              </w:rPr>
              <w:t>Apply the Effects of Unanswered Perils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DAD7A" w14:textId="1823865E" w:rsidR="003B720C" w:rsidRDefault="003B720C">
          <w:pPr>
            <w:pStyle w:val="TOC3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55" w:history="1">
            <w:r w:rsidRPr="006E3AB8">
              <w:rPr>
                <w:rStyle w:val="Hyperlink"/>
                <w:noProof/>
              </w:rPr>
              <w:t>Apply the Effects of Answered Prospects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51D79" w14:textId="3050C1C4" w:rsidR="003B720C" w:rsidRDefault="003B720C">
          <w:pPr>
            <w:pStyle w:val="TOC2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56" w:history="1">
            <w:r w:rsidRPr="006E3AB8">
              <w:rPr>
                <w:rStyle w:val="Hyperlink"/>
                <w:noProof/>
              </w:rPr>
              <w:t>Prospects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8AA69" w14:textId="160C68C2" w:rsidR="003B720C" w:rsidRDefault="003B720C">
          <w:pPr>
            <w:pStyle w:val="TOC2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57" w:history="1">
            <w:r w:rsidRPr="006E3AB8">
              <w:rPr>
                <w:rStyle w:val="Hyperlink"/>
                <w:noProof/>
              </w:rPr>
              <w:t>Peril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E56F0" w14:textId="5215F16C" w:rsidR="003B720C" w:rsidRDefault="003B720C">
          <w:pPr>
            <w:pStyle w:val="TOC1"/>
            <w:tabs>
              <w:tab w:val="right" w:leader="dot" w:pos="4310"/>
            </w:tabs>
            <w:rPr>
              <w:rFonts w:asciiTheme="minorHAnsi" w:eastAsiaTheme="minorEastAsia" w:hAnsiTheme="minorHAnsi"/>
              <w:noProof/>
            </w:rPr>
          </w:pPr>
          <w:hyperlink w:anchor="_Toc47810058" w:history="1">
            <w:r w:rsidRPr="006E3AB8">
              <w:rPr>
                <w:rStyle w:val="Hyperlink"/>
                <w:noProof/>
              </w:rPr>
              <w:t>Battle, Influence, and Prosperity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_Toc47810058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455880" w14:textId="53E9F207" w:rsidR="00BE06C2" w:rsidRDefault="00BE06C2">
          <w:r>
            <w:rPr>
              <w:b/>
              <w:bCs/>
              <w:noProof/>
            </w:rPr>
            <w:fldChar w:fldCharType="end"/>
          </w:r>
        </w:p>
      </w:sdtContent>
    </w:sdt>
    <w:p w14:paraId="78D53645" w14:textId="1D7ECAA1" w:rsidR="00AC155F" w:rsidRDefault="00AC155F">
      <w:r>
        <w:br w:type="page"/>
      </w:r>
    </w:p>
    <w:p w14:paraId="2430519D" w14:textId="2A019FCC" w:rsidR="00C04A7C" w:rsidRDefault="00AC155F" w:rsidP="00BE06C2">
      <w:pPr>
        <w:pStyle w:val="Heading1"/>
      </w:pPr>
      <w:bookmarkStart w:id="0" w:name="_Toc47810028"/>
      <w:r>
        <w:lastRenderedPageBreak/>
        <w:t>Introduction</w:t>
      </w:r>
      <w:bookmarkEnd w:id="0"/>
    </w:p>
    <w:p w14:paraId="1B5C1853" w14:textId="77777777" w:rsidR="008D6AD6" w:rsidRPr="008D6AD6" w:rsidRDefault="008D6AD6" w:rsidP="008D6AD6"/>
    <w:p w14:paraId="6B8C8485" w14:textId="77777777" w:rsidR="00BE06C2" w:rsidRPr="00BE06C2" w:rsidRDefault="00BE06C2" w:rsidP="00BE06C2"/>
    <w:p w14:paraId="3E554626" w14:textId="371DD902" w:rsidR="00AC155F" w:rsidRDefault="00AC155F" w:rsidP="00BE06C2">
      <w:pPr>
        <w:pStyle w:val="Heading1"/>
      </w:pPr>
      <w:bookmarkStart w:id="1" w:name="_Toc47810029"/>
      <w:r>
        <w:lastRenderedPageBreak/>
        <w:t>Communities</w:t>
      </w:r>
      <w:bookmarkEnd w:id="1"/>
    </w:p>
    <w:p w14:paraId="135CF584" w14:textId="345C7015" w:rsidR="00A36883" w:rsidRDefault="00D1177C" w:rsidP="008D6AD6">
      <w:r>
        <w:t xml:space="preserve">The community stands at the center of prosperity adventures.  Heroes </w:t>
      </w:r>
      <w:r w:rsidR="00A36883">
        <w:t xml:space="preserve">take responsibility to </w:t>
      </w:r>
      <w:r>
        <w:t xml:space="preserve">preserve and improve the community; their </w:t>
      </w:r>
      <w:r w:rsidR="00E52273">
        <w:t xml:space="preserve">success or failure </w:t>
      </w:r>
      <w:r>
        <w:t xml:space="preserve">impact it and change it.  Prospects </w:t>
      </w:r>
      <w:r w:rsidR="0082548B">
        <w:t xml:space="preserve">emerge which allow the heroes to make permanent impacts; threats arise which must be met before they </w:t>
      </w:r>
      <w:r w:rsidR="00A36883">
        <w:t>damage the community and those who make it.</w:t>
      </w:r>
    </w:p>
    <w:p w14:paraId="03C2BF09" w14:textId="011E7916" w:rsidR="00BE06C2" w:rsidRDefault="00A36883" w:rsidP="00BE06C2">
      <w:r>
        <w:t xml:space="preserve">This system mechanically describes </w:t>
      </w:r>
      <w:r w:rsidR="00EB6AC5">
        <w:t>communities in terms of their size, attributes, features, and obstacles.</w:t>
      </w:r>
    </w:p>
    <w:p w14:paraId="5BEF5613" w14:textId="4DDABC30" w:rsidR="00B37B56" w:rsidRDefault="00B37B56" w:rsidP="00B37B56">
      <w:pPr>
        <w:pStyle w:val="Heading2"/>
      </w:pPr>
      <w:bookmarkStart w:id="2" w:name="_Toc47810030"/>
      <w:r>
        <w:t>Size</w:t>
      </w:r>
      <w:bookmarkEnd w:id="2"/>
    </w:p>
    <w:p w14:paraId="52F2B001" w14:textId="01BAD328" w:rsidR="00546E30" w:rsidRPr="00546E30" w:rsidRDefault="004F5492" w:rsidP="00546E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5DFF7" wp14:editId="6FE8BF72">
                <wp:simplePos x="0" y="0"/>
                <wp:positionH relativeFrom="column">
                  <wp:posOffset>-9525</wp:posOffset>
                </wp:positionH>
                <wp:positionV relativeFrom="paragraph">
                  <wp:posOffset>1776095</wp:posOffset>
                </wp:positionV>
                <wp:extent cx="4238625" cy="10382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ListTable7Colorful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1"/>
                              <w:gridCol w:w="1339"/>
                              <w:gridCol w:w="1170"/>
                              <w:gridCol w:w="1363"/>
                              <w:gridCol w:w="1427"/>
                            </w:tblGrid>
                            <w:tr w:rsidR="004F5492" w:rsidRPr="00546E30" w14:paraId="66CC235B" w14:textId="77777777" w:rsidTr="004F549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091" w:type="dxa"/>
                                </w:tcPr>
                                <w:p w14:paraId="29E2CB42" w14:textId="77777777" w:rsidR="004F5492" w:rsidRPr="00546E30" w:rsidRDefault="004F5492" w:rsidP="004F549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6E30">
                                    <w:rPr>
                                      <w:sz w:val="20"/>
                                      <w:szCs w:val="20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7C9C6D3A" w14:textId="77777777" w:rsidR="004F5492" w:rsidRPr="00546E30" w:rsidRDefault="004F5492" w:rsidP="004F549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6E30">
                                    <w:rPr>
                                      <w:sz w:val="20"/>
                                      <w:szCs w:val="20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8174A80" w14:textId="77777777" w:rsidR="004F5492" w:rsidRPr="00546E30" w:rsidRDefault="004F5492" w:rsidP="004F549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6E30">
                                    <w:rPr>
                                      <w:sz w:val="20"/>
                                      <w:szCs w:val="20"/>
                                    </w:rPr>
                                    <w:t>Region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091D0DD" w14:textId="77777777" w:rsidR="004F5492" w:rsidRPr="00546E30" w:rsidRDefault="004F5492" w:rsidP="004F549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6E30">
                                    <w:rPr>
                                      <w:sz w:val="20"/>
                                      <w:szCs w:val="20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05068941" w14:textId="77777777" w:rsidR="004F5492" w:rsidRPr="00546E30" w:rsidRDefault="004F5492" w:rsidP="004F5492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6E30">
                                    <w:rPr>
                                      <w:sz w:val="20"/>
                                      <w:szCs w:val="20"/>
                                    </w:rPr>
                                    <w:t>Family</w:t>
                                  </w:r>
                                </w:p>
                              </w:tc>
                            </w:tr>
                            <w:tr w:rsidR="004F5492" w:rsidRPr="00546E30" w14:paraId="39F32DA9" w14:textId="77777777" w:rsidTr="004F54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1" w:type="dxa"/>
                                </w:tcPr>
                                <w:p w14:paraId="4075425C" w14:textId="77777777" w:rsidR="004F5492" w:rsidRPr="004F5492" w:rsidRDefault="004F5492" w:rsidP="004F549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6D7F9744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Hamlet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2DAEF5B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Shire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41D6661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66ED556D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Household</w:t>
                                  </w:r>
                                </w:p>
                              </w:tc>
                            </w:tr>
                            <w:tr w:rsidR="004F5492" w:rsidRPr="00546E30" w14:paraId="1DB75F6C" w14:textId="77777777" w:rsidTr="004F549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1" w:type="dxa"/>
                                </w:tcPr>
                                <w:p w14:paraId="412B77EC" w14:textId="77777777" w:rsidR="004F5492" w:rsidRPr="004F5492" w:rsidRDefault="004F5492" w:rsidP="004F549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BA4762C" w14:textId="77777777" w:rsidR="004F5492" w:rsidRPr="004F5492" w:rsidRDefault="004F5492" w:rsidP="004F549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Village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F563CDE" w14:textId="77777777" w:rsidR="004F5492" w:rsidRPr="004F5492" w:rsidRDefault="004F5492" w:rsidP="004F549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A69E40C" w14:textId="77777777" w:rsidR="004F5492" w:rsidRPr="004F5492" w:rsidRDefault="004F5492" w:rsidP="004F549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6B5E5A34" w14:textId="77777777" w:rsidR="004F5492" w:rsidRPr="004F5492" w:rsidRDefault="004F5492" w:rsidP="004F549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5492" w:rsidRPr="00546E30" w14:paraId="2A26C555" w14:textId="77777777" w:rsidTr="004F54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1" w:type="dxa"/>
                                </w:tcPr>
                                <w:p w14:paraId="1ED486AE" w14:textId="77777777" w:rsidR="004F5492" w:rsidRPr="004F5492" w:rsidRDefault="004F5492" w:rsidP="004F549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5A3F8FE2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Town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37FC6AA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Prefecture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7F5415F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6D9BCA4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5492" w:rsidRPr="00546E30" w14:paraId="3902D625" w14:textId="77777777" w:rsidTr="004F549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1" w:type="dxa"/>
                                </w:tcPr>
                                <w:p w14:paraId="2C6D1AFB" w14:textId="77777777" w:rsidR="004F5492" w:rsidRPr="004F5492" w:rsidRDefault="004F5492" w:rsidP="004F549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Notable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70B0E580" w14:textId="77777777" w:rsidR="004F5492" w:rsidRPr="004F5492" w:rsidRDefault="004F5492" w:rsidP="004F549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D6142EE" w14:textId="77777777" w:rsidR="004F5492" w:rsidRPr="004F5492" w:rsidRDefault="004F5492" w:rsidP="004F549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Province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7517FCD" w14:textId="77777777" w:rsidR="004F5492" w:rsidRPr="004F5492" w:rsidRDefault="004F5492" w:rsidP="004F549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Enterprise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CA09F0E" w14:textId="77777777" w:rsidR="004F5492" w:rsidRPr="004F5492" w:rsidRDefault="004F5492" w:rsidP="004F549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Clan</w:t>
                                  </w:r>
                                </w:p>
                              </w:tc>
                            </w:tr>
                            <w:tr w:rsidR="004F5492" w:rsidRPr="00546E30" w14:paraId="564961B6" w14:textId="77777777" w:rsidTr="004F549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91" w:type="dxa"/>
                                </w:tcPr>
                                <w:p w14:paraId="3CDE1F3C" w14:textId="77777777" w:rsidR="004F5492" w:rsidRPr="004F5492" w:rsidRDefault="004F5492" w:rsidP="004F549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Enormous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06119D0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Metropolis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8281250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Territory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453410E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8F3A68E" w14:textId="77777777" w:rsidR="004F5492" w:rsidRPr="004F5492" w:rsidRDefault="004F5492" w:rsidP="004F549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5492">
                                    <w:rPr>
                                      <w:sz w:val="20"/>
                                      <w:szCs w:val="20"/>
                                    </w:rPr>
                                    <w:t>Clan of Clans</w:t>
                                  </w:r>
                                </w:p>
                              </w:tc>
                            </w:tr>
                          </w:tbl>
                          <w:p w14:paraId="702179CB" w14:textId="77777777" w:rsidR="004F5492" w:rsidRDefault="004F5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DFF7" id="Text Box 1" o:spid="_x0000_s1028" type="#_x0000_t202" style="position:absolute;margin-left:-.75pt;margin-top:139.85pt;width:333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" fillcolor="white [3201]" strokeweight=".5pt">
                <v:textbox>
                  <w:txbxContent>
                    <w:tbl>
                      <w:tblPr>
                        <w:tblStyle w:val="ListTable7Colorful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1"/>
                        <w:gridCol w:w="1339"/>
                        <w:gridCol w:w="1170"/>
                        <w:gridCol w:w="1363"/>
                        <w:gridCol w:w="1427"/>
                      </w:tblGrid>
                      <w:tr w:rsidR="004F5492" w:rsidRPr="00546E30" w14:paraId="66CC235B" w14:textId="77777777" w:rsidTr="004F549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091" w:type="dxa"/>
                          </w:tcPr>
                          <w:p w14:paraId="29E2CB42" w14:textId="77777777" w:rsidR="004F5492" w:rsidRPr="00546E30" w:rsidRDefault="004F5492" w:rsidP="004F54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6E30">
                              <w:rPr>
                                <w:sz w:val="20"/>
                                <w:szCs w:val="20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7C9C6D3A" w14:textId="77777777" w:rsidR="004F5492" w:rsidRPr="00546E30" w:rsidRDefault="004F5492" w:rsidP="004F549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546E30">
                              <w:rPr>
                                <w:sz w:val="20"/>
                                <w:szCs w:val="20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8174A80" w14:textId="77777777" w:rsidR="004F5492" w:rsidRPr="00546E30" w:rsidRDefault="004F5492" w:rsidP="004F549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546E30">
                              <w:rPr>
                                <w:sz w:val="20"/>
                                <w:szCs w:val="20"/>
                              </w:rPr>
                              <w:t>Region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091D0DD" w14:textId="77777777" w:rsidR="004F5492" w:rsidRPr="00546E30" w:rsidRDefault="004F5492" w:rsidP="004F549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546E30">
                              <w:rPr>
                                <w:sz w:val="20"/>
                                <w:szCs w:val="20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05068941" w14:textId="77777777" w:rsidR="004F5492" w:rsidRPr="00546E30" w:rsidRDefault="004F5492" w:rsidP="004F5492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546E30">
                              <w:rPr>
                                <w:sz w:val="20"/>
                                <w:szCs w:val="20"/>
                              </w:rPr>
                              <w:t>Family</w:t>
                            </w:r>
                          </w:p>
                        </w:tc>
                      </w:tr>
                      <w:tr w:rsidR="004F5492" w:rsidRPr="00546E30" w14:paraId="39F32DA9" w14:textId="77777777" w:rsidTr="004F54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1" w:type="dxa"/>
                          </w:tcPr>
                          <w:p w14:paraId="4075425C" w14:textId="77777777" w:rsidR="004F5492" w:rsidRPr="004F5492" w:rsidRDefault="004F5492" w:rsidP="004F54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6D7F9744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Hamlet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2DAEF5B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Shire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41D6661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</w:tcPr>
                          <w:p w14:paraId="66ED556D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Household</w:t>
                            </w:r>
                          </w:p>
                        </w:tc>
                      </w:tr>
                      <w:tr w:rsidR="004F5492" w:rsidRPr="00546E30" w14:paraId="1DB75F6C" w14:textId="77777777" w:rsidTr="004F549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1" w:type="dxa"/>
                          </w:tcPr>
                          <w:p w14:paraId="412B77EC" w14:textId="77777777" w:rsidR="004F5492" w:rsidRPr="004F5492" w:rsidRDefault="004F5492" w:rsidP="004F54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3BA4762C" w14:textId="77777777" w:rsidR="004F5492" w:rsidRPr="004F5492" w:rsidRDefault="004F5492" w:rsidP="004F549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Village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F563CDE" w14:textId="77777777" w:rsidR="004F5492" w:rsidRPr="004F5492" w:rsidRDefault="004F5492" w:rsidP="004F549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A69E40C" w14:textId="77777777" w:rsidR="004F5492" w:rsidRPr="004F5492" w:rsidRDefault="004F5492" w:rsidP="004F549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</w:tcPr>
                          <w:p w14:paraId="6B5E5A34" w14:textId="77777777" w:rsidR="004F5492" w:rsidRPr="004F5492" w:rsidRDefault="004F5492" w:rsidP="004F549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F5492" w:rsidRPr="00546E30" w14:paraId="2A26C555" w14:textId="77777777" w:rsidTr="004F54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1" w:type="dxa"/>
                          </w:tcPr>
                          <w:p w14:paraId="1ED486AE" w14:textId="77777777" w:rsidR="004F5492" w:rsidRPr="004F5492" w:rsidRDefault="004F5492" w:rsidP="004F54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5A3F8FE2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37FC6AA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Prefecture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7F5415F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</w:tcPr>
                          <w:p w14:paraId="46D9BCA4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F5492" w:rsidRPr="00546E30" w14:paraId="3902D625" w14:textId="77777777" w:rsidTr="004F549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1" w:type="dxa"/>
                          </w:tcPr>
                          <w:p w14:paraId="2C6D1AFB" w14:textId="77777777" w:rsidR="004F5492" w:rsidRPr="004F5492" w:rsidRDefault="004F5492" w:rsidP="004F54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Notable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70B0E580" w14:textId="77777777" w:rsidR="004F5492" w:rsidRPr="004F5492" w:rsidRDefault="004F5492" w:rsidP="004F549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D6142EE" w14:textId="77777777" w:rsidR="004F5492" w:rsidRPr="004F5492" w:rsidRDefault="004F5492" w:rsidP="004F549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Province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7517FCD" w14:textId="77777777" w:rsidR="004F5492" w:rsidRPr="004F5492" w:rsidRDefault="004F5492" w:rsidP="004F549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Enterprise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CA09F0E" w14:textId="77777777" w:rsidR="004F5492" w:rsidRPr="004F5492" w:rsidRDefault="004F5492" w:rsidP="004F549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Clan</w:t>
                            </w:r>
                          </w:p>
                        </w:tc>
                      </w:tr>
                      <w:tr w:rsidR="004F5492" w:rsidRPr="00546E30" w14:paraId="564961B6" w14:textId="77777777" w:rsidTr="004F549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91" w:type="dxa"/>
                          </w:tcPr>
                          <w:p w14:paraId="3CDE1F3C" w14:textId="77777777" w:rsidR="004F5492" w:rsidRPr="004F5492" w:rsidRDefault="004F5492" w:rsidP="004F54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Enormous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306119D0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Metropolis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8281250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Territory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453410E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</w:tcPr>
                          <w:p w14:paraId="18F3A68E" w14:textId="77777777" w:rsidR="004F5492" w:rsidRPr="004F5492" w:rsidRDefault="004F5492" w:rsidP="004F549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4F5492">
                              <w:rPr>
                                <w:sz w:val="20"/>
                                <w:szCs w:val="20"/>
                              </w:rPr>
                              <w:t>Clan of Clans</w:t>
                            </w:r>
                          </w:p>
                        </w:tc>
                      </w:tr>
                    </w:tbl>
                    <w:p w14:paraId="702179CB" w14:textId="77777777" w:rsidR="004F5492" w:rsidRDefault="004F5492"/>
                  </w:txbxContent>
                </v:textbox>
                <w10:wrap type="square"/>
              </v:shape>
            </w:pict>
          </mc:Fallback>
        </mc:AlternateContent>
      </w:r>
      <w:r w:rsidR="00546E30" w:rsidRPr="00546E30">
        <w:t>Communities are sized in five categories, relative to other communities of similar structure.  For example, when playing with settlements, a village might be a minor settlement while the capital city might be the largest settlement.  Similarly, when playing with provinces, a shire might be a metropolis while a territory within a kingdom might be the largest.</w:t>
      </w:r>
    </w:p>
    <w:p w14:paraId="03312881" w14:textId="77777777" w:rsidR="00D10086" w:rsidRPr="00B37B56" w:rsidRDefault="00D10086" w:rsidP="00B37B56"/>
    <w:p w14:paraId="614DA64E" w14:textId="4C7F90FB" w:rsidR="00B37B56" w:rsidRDefault="00B37B56" w:rsidP="00B37B56">
      <w:pPr>
        <w:pStyle w:val="Heading2"/>
      </w:pPr>
      <w:bookmarkStart w:id="3" w:name="_Toc47810031"/>
      <w:r>
        <w:t>Attributes</w:t>
      </w:r>
      <w:bookmarkEnd w:id="3"/>
    </w:p>
    <w:p w14:paraId="5F7DD28D" w14:textId="14E312D1" w:rsidR="005A501A" w:rsidRDefault="00CD2CC3" w:rsidP="005A501A">
      <w:r>
        <w:t>Communities</w:t>
      </w:r>
      <w:r w:rsidR="005A501A">
        <w:t xml:space="preserve"> are measured in terms of their: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552"/>
        <w:gridCol w:w="2768"/>
      </w:tblGrid>
      <w:tr w:rsidR="005A501A" w14:paraId="2D769C42" w14:textId="77777777" w:rsidTr="0092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</w:tcPr>
          <w:p w14:paraId="79035B2A" w14:textId="77777777" w:rsidR="005A501A" w:rsidRDefault="005A501A" w:rsidP="00922D33">
            <w:r>
              <w:t>Attribute</w:t>
            </w:r>
          </w:p>
        </w:tc>
        <w:tc>
          <w:tcPr>
            <w:tcW w:w="7280" w:type="dxa"/>
          </w:tcPr>
          <w:p w14:paraId="10CD4256" w14:textId="77777777" w:rsidR="005A501A" w:rsidRDefault="005A501A" w:rsidP="00922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(the community’s…</w:t>
            </w:r>
          </w:p>
        </w:tc>
      </w:tr>
      <w:tr w:rsidR="005A501A" w14:paraId="3E1E0E6C" w14:textId="77777777" w:rsidTr="0092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A55609A" w14:textId="77777777" w:rsidR="005A501A" w:rsidRDefault="005A501A" w:rsidP="00922D33">
            <w:r>
              <w:t>Fortune</w:t>
            </w:r>
          </w:p>
        </w:tc>
        <w:tc>
          <w:tcPr>
            <w:tcW w:w="7280" w:type="dxa"/>
          </w:tcPr>
          <w:p w14:paraId="5C34F0C0" w14:textId="77777777" w:rsidR="005A501A" w:rsidRDefault="005A501A" w:rsidP="00922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 resources and commercial activity</w:t>
            </w:r>
          </w:p>
          <w:p w14:paraId="7867B880" w14:textId="7A7100B4" w:rsidR="00BF270B" w:rsidRDefault="00BF270B" w:rsidP="00922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501A" w14:paraId="289D15C9" w14:textId="77777777" w:rsidTr="00922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21C0BE5" w14:textId="77777777" w:rsidR="005A501A" w:rsidRDefault="005A501A" w:rsidP="00922D33">
            <w:r>
              <w:t>Milieu</w:t>
            </w:r>
          </w:p>
        </w:tc>
        <w:tc>
          <w:tcPr>
            <w:tcW w:w="7280" w:type="dxa"/>
          </w:tcPr>
          <w:p w14:paraId="33A7CDFE" w14:textId="77777777" w:rsidR="005A501A" w:rsidRDefault="005A501A" w:rsidP="00922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Cohesiveness, fellowship, and ability to extend its fortune, security, and virtue to its members</w:t>
            </w:r>
          </w:p>
          <w:p w14:paraId="29010EAF" w14:textId="7604DD39" w:rsidR="00BF270B" w:rsidRDefault="00BF270B" w:rsidP="00922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1A" w14:paraId="23DDC58C" w14:textId="77777777" w:rsidTr="0092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D597B11" w14:textId="77777777" w:rsidR="005A501A" w:rsidRDefault="005A501A" w:rsidP="00922D33">
            <w:r>
              <w:t>Security</w:t>
            </w:r>
          </w:p>
        </w:tc>
        <w:tc>
          <w:tcPr>
            <w:tcW w:w="7280" w:type="dxa"/>
          </w:tcPr>
          <w:p w14:paraId="6C294673" w14:textId="77777777" w:rsidR="005A501A" w:rsidRDefault="005A501A" w:rsidP="00922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to protect itself from natural disasters and mundane violence</w:t>
            </w:r>
          </w:p>
          <w:p w14:paraId="5CD2F3BF" w14:textId="47964D88" w:rsidR="00BF270B" w:rsidRDefault="00BF270B" w:rsidP="00922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501A" w14:paraId="59A78B21" w14:textId="77777777" w:rsidTr="00922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DF05990" w14:textId="77777777" w:rsidR="005A501A" w:rsidRDefault="005A501A" w:rsidP="00922D33">
            <w:r>
              <w:t>Virtue</w:t>
            </w:r>
          </w:p>
        </w:tc>
        <w:tc>
          <w:tcPr>
            <w:tcW w:w="7280" w:type="dxa"/>
          </w:tcPr>
          <w:p w14:paraId="58A8AAA6" w14:textId="77777777" w:rsidR="005A501A" w:rsidRDefault="005A501A" w:rsidP="00922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Spiritual integrity, fortitude, and resilience when faced with supernatural events or threats.</w:t>
            </w:r>
          </w:p>
        </w:tc>
      </w:tr>
    </w:tbl>
    <w:p w14:paraId="54E9D70E" w14:textId="0680A723" w:rsidR="00B37B56" w:rsidRDefault="00B37B56" w:rsidP="00B37B56"/>
    <w:p w14:paraId="109898D9" w14:textId="0F75CC15" w:rsidR="00BF270B" w:rsidRDefault="003E3D95" w:rsidP="00B37B56">
      <w:r>
        <w:t>The four attributes are valued as follows: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428"/>
        <w:gridCol w:w="1550"/>
        <w:gridCol w:w="1342"/>
      </w:tblGrid>
      <w:tr w:rsidR="00876E1D" w14:paraId="3F0EF840" w14:textId="169B6BEE" w:rsidTr="00876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8" w:type="dxa"/>
          </w:tcPr>
          <w:p w14:paraId="64CA21DB" w14:textId="77777777" w:rsidR="00876E1D" w:rsidRPr="002A051C" w:rsidRDefault="00876E1D" w:rsidP="0092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Descriptor</w:t>
            </w:r>
          </w:p>
        </w:tc>
        <w:tc>
          <w:tcPr>
            <w:tcW w:w="1550" w:type="dxa"/>
          </w:tcPr>
          <w:p w14:paraId="3981AE78" w14:textId="2C8966B6" w:rsidR="00876E1D" w:rsidRDefault="00876E1D" w:rsidP="00922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Threat Per Season</w:t>
            </w:r>
          </w:p>
        </w:tc>
        <w:tc>
          <w:tcPr>
            <w:tcW w:w="1342" w:type="dxa"/>
          </w:tcPr>
          <w:p w14:paraId="63884999" w14:textId="23CF48BF" w:rsidR="00876E1D" w:rsidRDefault="00876E1D" w:rsidP="00922D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Difficulty</w:t>
            </w:r>
            <w:r w:rsidR="004424BA">
              <w:rPr>
                <w:sz w:val="18"/>
                <w:szCs w:val="18"/>
              </w:rPr>
              <w:t xml:space="preserve"> (TN/</w:t>
            </w:r>
            <w:r w:rsidR="00E94D70">
              <w:rPr>
                <w:sz w:val="18"/>
                <w:szCs w:val="18"/>
              </w:rPr>
              <w:t>DC/ Limit</w:t>
            </w:r>
            <w:r w:rsidR="004424BA">
              <w:rPr>
                <w:sz w:val="18"/>
                <w:szCs w:val="18"/>
              </w:rPr>
              <w:t>)</w:t>
            </w:r>
          </w:p>
        </w:tc>
      </w:tr>
      <w:tr w:rsidR="00876E1D" w14:paraId="15BEEEDC" w14:textId="5EA2DEB4" w:rsidTr="0087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607C9604" w14:textId="77777777" w:rsidR="00876E1D" w:rsidRPr="002A051C" w:rsidRDefault="00876E1D" w:rsidP="00922D33">
            <w:pPr>
              <w:rPr>
                <w:sz w:val="18"/>
                <w:szCs w:val="18"/>
              </w:rPr>
            </w:pPr>
            <w:bookmarkStart w:id="4" w:name="_Hlk14980337"/>
            <w:r>
              <w:rPr>
                <w:sz w:val="18"/>
                <w:szCs w:val="18"/>
              </w:rPr>
              <w:t>Devastated</w:t>
            </w:r>
          </w:p>
        </w:tc>
        <w:tc>
          <w:tcPr>
            <w:tcW w:w="1550" w:type="dxa"/>
          </w:tcPr>
          <w:p w14:paraId="2693F8DD" w14:textId="6DEFF44C" w:rsidR="00876E1D" w:rsidRDefault="00876E1D" w:rsidP="00922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2" w:type="dxa"/>
          </w:tcPr>
          <w:p w14:paraId="29468BBD" w14:textId="44393D78" w:rsidR="00876E1D" w:rsidRDefault="004424BA" w:rsidP="00922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/</w:t>
            </w:r>
            <w:r w:rsidR="00E94D70">
              <w:rPr>
                <w:sz w:val="18"/>
                <w:szCs w:val="18"/>
              </w:rPr>
              <w:t xml:space="preserve"> 25 /</w:t>
            </w:r>
            <w:r>
              <w:rPr>
                <w:sz w:val="18"/>
                <w:szCs w:val="18"/>
              </w:rPr>
              <w:t xml:space="preserve"> -6 </w:t>
            </w:r>
          </w:p>
        </w:tc>
      </w:tr>
      <w:tr w:rsidR="00876E1D" w14:paraId="55D7D0FD" w14:textId="118613D7" w:rsidTr="00876E1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5D802E8B" w14:textId="77777777" w:rsidR="00876E1D" w:rsidRPr="002A051C" w:rsidRDefault="00876E1D" w:rsidP="0092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Struggling</w:t>
            </w:r>
          </w:p>
        </w:tc>
        <w:tc>
          <w:tcPr>
            <w:tcW w:w="1550" w:type="dxa"/>
          </w:tcPr>
          <w:p w14:paraId="19867233" w14:textId="13256C44" w:rsidR="00876E1D" w:rsidRDefault="00876E1D" w:rsidP="00922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2" w:type="dxa"/>
          </w:tcPr>
          <w:p w14:paraId="5FB3D102" w14:textId="718A7B56" w:rsidR="00876E1D" w:rsidRDefault="004424BA" w:rsidP="00922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/ </w:t>
            </w:r>
            <w:r w:rsidR="00A62B0A">
              <w:rPr>
                <w:sz w:val="18"/>
                <w:szCs w:val="18"/>
              </w:rPr>
              <w:t xml:space="preserve">20 / </w:t>
            </w:r>
            <w:r>
              <w:rPr>
                <w:sz w:val="18"/>
                <w:szCs w:val="18"/>
              </w:rPr>
              <w:t>-</w:t>
            </w:r>
            <w:r w:rsidR="00A62B0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76E1D" w14:paraId="0AD05A51" w14:textId="78C12C40" w:rsidTr="0087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713856CA" w14:textId="77777777" w:rsidR="00876E1D" w:rsidRPr="002A051C" w:rsidRDefault="00876E1D" w:rsidP="0092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Stable</w:t>
            </w:r>
          </w:p>
        </w:tc>
        <w:tc>
          <w:tcPr>
            <w:tcW w:w="1550" w:type="dxa"/>
          </w:tcPr>
          <w:p w14:paraId="1966762D" w14:textId="158B3430" w:rsidR="00876E1D" w:rsidRDefault="00876E1D" w:rsidP="00922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14:paraId="25CB8298" w14:textId="6025055B" w:rsidR="00876E1D" w:rsidRDefault="004424BA" w:rsidP="00922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/ </w:t>
            </w:r>
            <w:r w:rsidR="00A62B0A">
              <w:rPr>
                <w:sz w:val="18"/>
                <w:szCs w:val="18"/>
              </w:rPr>
              <w:t xml:space="preserve">20 / </w:t>
            </w:r>
            <w:r>
              <w:rPr>
                <w:sz w:val="18"/>
                <w:szCs w:val="18"/>
              </w:rPr>
              <w:t xml:space="preserve">-4 </w:t>
            </w:r>
          </w:p>
        </w:tc>
      </w:tr>
      <w:tr w:rsidR="00876E1D" w14:paraId="105C067E" w14:textId="0D701307" w:rsidTr="00876E1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1A40E93D" w14:textId="77777777" w:rsidR="00876E1D" w:rsidRPr="002A051C" w:rsidRDefault="00876E1D" w:rsidP="0092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550" w:type="dxa"/>
          </w:tcPr>
          <w:p w14:paraId="47407F2F" w14:textId="61E01FF2" w:rsidR="00876E1D" w:rsidRDefault="00876E1D" w:rsidP="00922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14:paraId="1F96B2C9" w14:textId="7819CD09" w:rsidR="00876E1D" w:rsidRDefault="001B4B6E" w:rsidP="00922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24BA">
              <w:rPr>
                <w:sz w:val="18"/>
                <w:szCs w:val="18"/>
              </w:rPr>
              <w:t xml:space="preserve"> / </w:t>
            </w:r>
            <w:r w:rsidR="00A62B0A">
              <w:rPr>
                <w:sz w:val="18"/>
                <w:szCs w:val="18"/>
              </w:rPr>
              <w:t xml:space="preserve">15 / </w:t>
            </w:r>
            <w:r w:rsidR="004424BA">
              <w:rPr>
                <w:sz w:val="18"/>
                <w:szCs w:val="18"/>
              </w:rPr>
              <w:t xml:space="preserve">-2 </w:t>
            </w:r>
          </w:p>
        </w:tc>
      </w:tr>
      <w:tr w:rsidR="00876E1D" w14:paraId="66F5EEB9" w14:textId="118696AF" w:rsidTr="0087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6A4AA9AD" w14:textId="02E7C15D" w:rsidR="00876E1D" w:rsidRPr="002A051C" w:rsidRDefault="00876E1D" w:rsidP="0092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  <w:tc>
          <w:tcPr>
            <w:tcW w:w="1550" w:type="dxa"/>
          </w:tcPr>
          <w:p w14:paraId="4D5C3F51" w14:textId="3794F900" w:rsidR="00876E1D" w:rsidRDefault="00876E1D" w:rsidP="00922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2" w:type="dxa"/>
          </w:tcPr>
          <w:p w14:paraId="734F8173" w14:textId="16FDF0D9" w:rsidR="00876E1D" w:rsidRDefault="001B4B6E" w:rsidP="00922D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24BA">
              <w:rPr>
                <w:sz w:val="18"/>
                <w:szCs w:val="18"/>
              </w:rPr>
              <w:t xml:space="preserve"> / </w:t>
            </w:r>
            <w:r w:rsidR="00A62B0A">
              <w:rPr>
                <w:sz w:val="18"/>
                <w:szCs w:val="18"/>
              </w:rPr>
              <w:t xml:space="preserve">15 / </w:t>
            </w:r>
            <w:r w:rsidR="004424B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0</w:t>
            </w:r>
            <w:r w:rsidR="004424BA">
              <w:rPr>
                <w:sz w:val="18"/>
                <w:szCs w:val="18"/>
              </w:rPr>
              <w:t xml:space="preserve"> </w:t>
            </w:r>
          </w:p>
        </w:tc>
      </w:tr>
      <w:tr w:rsidR="00876E1D" w14:paraId="260E2082" w14:textId="5438075A" w:rsidTr="00876E1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7D45AB29" w14:textId="77777777" w:rsidR="00876E1D" w:rsidRPr="002A051C" w:rsidRDefault="00876E1D" w:rsidP="0092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</w:t>
            </w:r>
          </w:p>
        </w:tc>
        <w:tc>
          <w:tcPr>
            <w:tcW w:w="1550" w:type="dxa"/>
          </w:tcPr>
          <w:p w14:paraId="74C4340F" w14:textId="3DF15EBE" w:rsidR="00876E1D" w:rsidRDefault="00876E1D" w:rsidP="00922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2" w:type="dxa"/>
          </w:tcPr>
          <w:p w14:paraId="047EE489" w14:textId="34C36458" w:rsidR="00876E1D" w:rsidRDefault="001B4B6E" w:rsidP="00922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/ </w:t>
            </w:r>
            <w:r w:rsidR="00A62B0A">
              <w:rPr>
                <w:sz w:val="18"/>
                <w:szCs w:val="18"/>
              </w:rPr>
              <w:t xml:space="preserve">10 / </w:t>
            </w:r>
            <w:r>
              <w:rPr>
                <w:sz w:val="18"/>
                <w:szCs w:val="18"/>
              </w:rPr>
              <w:t xml:space="preserve">+2 </w:t>
            </w:r>
          </w:p>
        </w:tc>
      </w:tr>
      <w:bookmarkEnd w:id="4"/>
    </w:tbl>
    <w:p w14:paraId="3522F5EE" w14:textId="0B47339E" w:rsidR="003E3D95" w:rsidRDefault="003E3D95" w:rsidP="00B37B56"/>
    <w:p w14:paraId="4593DC43" w14:textId="62C497C5" w:rsidR="00180ED4" w:rsidRDefault="008E700D" w:rsidP="00B37B56">
      <w:r>
        <w:t xml:space="preserve">The community has a </w:t>
      </w:r>
      <w:r w:rsidR="001D017C">
        <w:t xml:space="preserve">description </w:t>
      </w:r>
      <w:r>
        <w:t>from devastated to</w:t>
      </w:r>
      <w:r w:rsidR="001D017C">
        <w:t>o</w:t>
      </w:r>
      <w:r>
        <w:t xml:space="preserve"> great for each of the four attributes. </w:t>
      </w:r>
      <w:r w:rsidR="0071662E">
        <w:t xml:space="preserve"> Each descriptor adds to the base threat per season the community endures.</w:t>
      </w:r>
    </w:p>
    <w:p w14:paraId="4A5027B0" w14:textId="0286CB83" w:rsidR="00BF270B" w:rsidRPr="008F5117" w:rsidRDefault="006016AB" w:rsidP="00B37B56">
      <w:pPr>
        <w:rPr>
          <w:i/>
          <w:iCs/>
        </w:rPr>
      </w:pPr>
      <w:r>
        <w:t xml:space="preserve">Example:  </w:t>
      </w:r>
      <w:r w:rsidR="00224BCD" w:rsidRPr="00643811">
        <w:rPr>
          <w:i/>
          <w:iCs/>
        </w:rPr>
        <w:t xml:space="preserve">Golden Petal Village is a small, reasonably prosperous community (Size: Small, Fortune: </w:t>
      </w:r>
      <w:r w:rsidR="00B22FE7">
        <w:rPr>
          <w:i/>
          <w:iCs/>
        </w:rPr>
        <w:t>Good</w:t>
      </w:r>
      <w:r w:rsidR="00224BCD" w:rsidRPr="00643811">
        <w:rPr>
          <w:i/>
          <w:iCs/>
        </w:rPr>
        <w:t xml:space="preserve">) which is sheltered in a secure shire (Security: </w:t>
      </w:r>
      <w:r w:rsidR="00B22FE7">
        <w:rPr>
          <w:i/>
          <w:iCs/>
        </w:rPr>
        <w:t>Stable</w:t>
      </w:r>
      <w:r w:rsidR="00224BCD" w:rsidRPr="00643811">
        <w:rPr>
          <w:i/>
          <w:iCs/>
        </w:rPr>
        <w:t xml:space="preserve">).  Its history and continued reverence of the place where the God Emperor rested grants it sacred status (Virtue: </w:t>
      </w:r>
      <w:r w:rsidR="00D9521B">
        <w:rPr>
          <w:i/>
          <w:iCs/>
        </w:rPr>
        <w:t>Excellent</w:t>
      </w:r>
      <w:r w:rsidR="00224BCD" w:rsidRPr="00643811">
        <w:rPr>
          <w:i/>
          <w:iCs/>
        </w:rPr>
        <w:t xml:space="preserve">) but it is somewhat fractious due to long-simmering feuds between the families (Milieu: </w:t>
      </w:r>
      <w:r w:rsidR="00224BCD">
        <w:rPr>
          <w:i/>
          <w:iCs/>
        </w:rPr>
        <w:t>Stable</w:t>
      </w:r>
      <w:r w:rsidR="00224BCD" w:rsidRPr="00643811">
        <w:rPr>
          <w:i/>
          <w:iCs/>
        </w:rPr>
        <w:t>).</w:t>
      </w:r>
      <w:r w:rsidR="00D9521B">
        <w:rPr>
          <w:i/>
          <w:iCs/>
        </w:rPr>
        <w:t xml:space="preserve">  </w:t>
      </w:r>
      <w:r w:rsidR="00957046">
        <w:rPr>
          <w:i/>
          <w:iCs/>
        </w:rPr>
        <w:t xml:space="preserve">The community attracts 15 </w:t>
      </w:r>
      <w:r w:rsidR="008D233E">
        <w:rPr>
          <w:i/>
          <w:iCs/>
        </w:rPr>
        <w:t>Threat per season.</w:t>
      </w:r>
    </w:p>
    <w:p w14:paraId="2D7F01E5" w14:textId="29EC272D" w:rsidR="00E52273" w:rsidRDefault="00E52273" w:rsidP="00B37B56">
      <w:pPr>
        <w:pStyle w:val="Heading2"/>
      </w:pPr>
      <w:bookmarkStart w:id="5" w:name="_Toc47810032"/>
      <w:r>
        <w:t>Features</w:t>
      </w:r>
      <w:bookmarkEnd w:id="5"/>
    </w:p>
    <w:p w14:paraId="63A7C32F" w14:textId="1A7530A3" w:rsidR="00B37B56" w:rsidRDefault="008F5117" w:rsidP="00B37B56">
      <w:r>
        <w:t xml:space="preserve">A community may have features </w:t>
      </w:r>
      <w:r w:rsidR="007B05D0">
        <w:t>make it notable in some way</w:t>
      </w:r>
      <w:r>
        <w:t>.  Features may relate to one of the four attributes.</w:t>
      </w:r>
    </w:p>
    <w:p w14:paraId="5D8703FE" w14:textId="3F71D55D" w:rsidR="008D3234" w:rsidRDefault="008D3234" w:rsidP="00B37B56">
      <w:r>
        <w:lastRenderedPageBreak/>
        <w:t>F</w:t>
      </w:r>
      <w:r w:rsidR="003F7A5E">
        <w:t>eatures have the following effects:</w:t>
      </w:r>
    </w:p>
    <w:p w14:paraId="0D132023" w14:textId="7F4732FF" w:rsidR="003F7A5E" w:rsidRDefault="003F7A5E" w:rsidP="000D487C">
      <w:pPr>
        <w:pStyle w:val="ListParagraph"/>
        <w:numPr>
          <w:ilvl w:val="0"/>
          <w:numId w:val="22"/>
        </w:numPr>
      </w:pPr>
      <w:r>
        <w:t xml:space="preserve">When the community would lose one rank of </w:t>
      </w:r>
      <w:r w:rsidR="008305D3">
        <w:t>the associated attribute, it can instead lose one feature</w:t>
      </w:r>
    </w:p>
    <w:p w14:paraId="697C5A18" w14:textId="3A3392DA" w:rsidR="008305D3" w:rsidRDefault="008305D3" w:rsidP="000D487C">
      <w:pPr>
        <w:pStyle w:val="ListParagraph"/>
        <w:numPr>
          <w:ilvl w:val="0"/>
          <w:numId w:val="22"/>
        </w:numPr>
      </w:pPr>
      <w:r>
        <w:t xml:space="preserve">When </w:t>
      </w:r>
      <w:r w:rsidR="007B05D0">
        <w:t xml:space="preserve">an individual takes responsibility for </w:t>
      </w:r>
      <w:r w:rsidR="00933098">
        <w:t>their family’s fortune, milieu, security, or virtue the feature provides them with a bonus</w:t>
      </w:r>
    </w:p>
    <w:p w14:paraId="6A80B78C" w14:textId="24B027AD" w:rsidR="00A52DB9" w:rsidRDefault="00A52DB9" w:rsidP="00B37B56">
      <w:r>
        <w:t xml:space="preserve">Features can be created through </w:t>
      </w:r>
      <w:r w:rsidR="005D43F1">
        <w:t>effort or purchased with sufficient Influence.</w:t>
      </w:r>
    </w:p>
    <w:p w14:paraId="14EEE999" w14:textId="2732647D" w:rsidR="009921BA" w:rsidRDefault="009921BA" w:rsidP="00B37B56">
      <w:r>
        <w:t>A character may, if they have the authority to do so, take responsibility for a feature.  The rules for this are in the section which describes how to take responsibility.</w:t>
      </w:r>
    </w:p>
    <w:p w14:paraId="756D097A" w14:textId="1601FC55" w:rsidR="00D57CB0" w:rsidRDefault="00D57CB0" w:rsidP="002777F4">
      <w:pPr>
        <w:pStyle w:val="Heading3"/>
      </w:pPr>
      <w:bookmarkStart w:id="6" w:name="_Toc47810033"/>
      <w:r>
        <w:t>Fortune Features</w:t>
      </w:r>
      <w:bookmarkEnd w:id="6"/>
    </w:p>
    <w:p w14:paraId="6539F443" w14:textId="40081BDC" w:rsidR="002777F4" w:rsidRDefault="005D43F1" w:rsidP="002777F4">
      <w:r>
        <w:t xml:space="preserve">Fortune features </w:t>
      </w:r>
      <w:r w:rsidR="003B77A3">
        <w:t xml:space="preserve">improve the community’s affluence and impact the individuals who take responsibility for their family fortune.  </w:t>
      </w:r>
    </w:p>
    <w:p w14:paraId="12219839" w14:textId="696C84A2" w:rsidR="00FC4A23" w:rsidRDefault="00FC4A23" w:rsidP="00FC4A23">
      <w:pPr>
        <w:pStyle w:val="Heading4"/>
      </w:pPr>
      <w:r>
        <w:t>Market Place</w:t>
      </w:r>
    </w:p>
    <w:p w14:paraId="03291AFD" w14:textId="4451EFCF" w:rsidR="00FC4A23" w:rsidRDefault="00FC4A23" w:rsidP="002777F4">
      <w:r>
        <w:t>The community hosts a boisterous and profitable market which attracts merchants, artisans, and entertainers from across the region.</w:t>
      </w:r>
    </w:p>
    <w:p w14:paraId="70788B79" w14:textId="67C40CC0" w:rsidR="000D487C" w:rsidRDefault="0094557A" w:rsidP="00806683">
      <w:pPr>
        <w:pStyle w:val="Heading4"/>
      </w:pPr>
      <w:r>
        <w:t>Rich Soil</w:t>
      </w:r>
    </w:p>
    <w:p w14:paraId="6729FD3C" w14:textId="10FEF8CA" w:rsidR="00307AB8" w:rsidRDefault="00307AB8" w:rsidP="002777F4">
      <w:r>
        <w:t>The community is surrounded by rich soil and clean water, sufficient for growing good crops most years.</w:t>
      </w:r>
    </w:p>
    <w:p w14:paraId="763C0C9A" w14:textId="77777777" w:rsidR="00D31A3A" w:rsidRDefault="00D31A3A" w:rsidP="00D31A3A">
      <w:pPr>
        <w:pStyle w:val="Heading4"/>
      </w:pPr>
      <w:r>
        <w:t>Sake Works</w:t>
      </w:r>
    </w:p>
    <w:p w14:paraId="6C2A18B5" w14:textId="2BB5E2CD" w:rsidR="001B365F" w:rsidRDefault="00B1716D" w:rsidP="002777F4">
      <w:r>
        <w:t xml:space="preserve">A well-reputed maker of </w:t>
      </w:r>
      <w:r w:rsidR="002174B6">
        <w:t>rice wine provides a trade good, a reason for people to visit, and a source of potable liquid all at once.</w:t>
      </w:r>
    </w:p>
    <w:p w14:paraId="7986919B" w14:textId="7B5C8EB2" w:rsidR="008F5117" w:rsidRDefault="00D57CB0" w:rsidP="002777F4">
      <w:pPr>
        <w:pStyle w:val="Heading3"/>
      </w:pPr>
      <w:bookmarkStart w:id="7" w:name="_Toc47810034"/>
      <w:r>
        <w:t>Milieu Features</w:t>
      </w:r>
      <w:bookmarkEnd w:id="7"/>
    </w:p>
    <w:p w14:paraId="28DB3322" w14:textId="03F147C8" w:rsidR="002777F4" w:rsidRDefault="00100451" w:rsidP="002777F4">
      <w:r>
        <w:t xml:space="preserve">Milieu features improve the community’s sense of connection to their area, their history, and one another. </w:t>
      </w:r>
    </w:p>
    <w:p w14:paraId="3C36A4EF" w14:textId="56ED9551" w:rsidR="00A930B4" w:rsidRDefault="00A930B4" w:rsidP="00A930B4">
      <w:pPr>
        <w:pStyle w:val="Heading4"/>
      </w:pPr>
      <w:r>
        <w:t>Inn of Good Repute</w:t>
      </w:r>
    </w:p>
    <w:p w14:paraId="572DD4DE" w14:textId="10A762B3" w:rsidR="005621B2" w:rsidRPr="00DB095F" w:rsidRDefault="00DB095F" w:rsidP="00DB095F">
      <w:r>
        <w:t xml:space="preserve">This lively inn serves as </w:t>
      </w:r>
      <w:r w:rsidR="00D31A3A">
        <w:t xml:space="preserve">the community’s gathering place and shared civic space.  </w:t>
      </w:r>
      <w:r w:rsidR="00C8590A">
        <w:t xml:space="preserve">Many troubles in the local community are </w:t>
      </w:r>
      <w:r w:rsidR="00C8590A">
        <w:t xml:space="preserve">resolved over a good meal in </w:t>
      </w:r>
      <w:r w:rsidR="000569B3">
        <w:t>congenial company.</w:t>
      </w:r>
    </w:p>
    <w:p w14:paraId="6D4EC77F" w14:textId="578C1456" w:rsidR="000569B3" w:rsidRDefault="00D7539F" w:rsidP="00A930B4">
      <w:pPr>
        <w:pStyle w:val="Heading4"/>
      </w:pPr>
      <w:r>
        <w:t>Government Office</w:t>
      </w:r>
    </w:p>
    <w:p w14:paraId="63561A30" w14:textId="03057E2C" w:rsidR="000569B3" w:rsidRPr="000569B3" w:rsidRDefault="009C47AD" w:rsidP="000569B3">
      <w:r>
        <w:t xml:space="preserve">The </w:t>
      </w:r>
      <w:r w:rsidR="004E6B45">
        <w:t xml:space="preserve">local government has prepared a place where a person of learning and skill can help to </w:t>
      </w:r>
      <w:r w:rsidR="00A2219B">
        <w:t>adjudicate</w:t>
      </w:r>
      <w:r w:rsidR="004E6B45">
        <w:t xml:space="preserve"> disagreements and take care of criminal matters.</w:t>
      </w:r>
    </w:p>
    <w:p w14:paraId="5A5B7ACD" w14:textId="1A48937C" w:rsidR="00510EAF" w:rsidRDefault="00A930B4" w:rsidP="00A930B4">
      <w:pPr>
        <w:pStyle w:val="Heading4"/>
      </w:pPr>
      <w:r>
        <w:t>School</w:t>
      </w:r>
    </w:p>
    <w:p w14:paraId="2616AA31" w14:textId="6D73C938" w:rsidR="00A930B4" w:rsidRPr="00A930B4" w:rsidRDefault="000569B3" w:rsidP="00A930B4">
      <w:r>
        <w:t xml:space="preserve">This house of learning provides the locals with a shared sense of their culture and </w:t>
      </w:r>
      <w:r w:rsidR="009C47AD">
        <w:t>traditions</w:t>
      </w:r>
      <w:r>
        <w:t xml:space="preserve">, along with </w:t>
      </w:r>
      <w:r w:rsidR="009C47AD">
        <w:t>training in arts, literature, and history.  The specific subjects taught at the school are determined on a case by case basis.</w:t>
      </w:r>
    </w:p>
    <w:p w14:paraId="36796036" w14:textId="7C456B8D" w:rsidR="00D63D2E" w:rsidRDefault="00D57CB0" w:rsidP="002777F4">
      <w:pPr>
        <w:pStyle w:val="Heading3"/>
      </w:pPr>
      <w:bookmarkStart w:id="8" w:name="_Toc47810035"/>
      <w:r>
        <w:t>Security Features</w:t>
      </w:r>
      <w:bookmarkEnd w:id="8"/>
    </w:p>
    <w:p w14:paraId="0E3BF603" w14:textId="78FB4E3D" w:rsidR="002777F4" w:rsidRDefault="000D487C" w:rsidP="002777F4">
      <w:r>
        <w:t xml:space="preserve">Security features improve the community’s </w:t>
      </w:r>
      <w:r w:rsidR="005B1D98">
        <w:t xml:space="preserve">protection from physical harm, both internal and external. </w:t>
      </w:r>
    </w:p>
    <w:p w14:paraId="261D44FC" w14:textId="6AB52FBD" w:rsidR="00C22214" w:rsidRDefault="00C22214" w:rsidP="003F35F4">
      <w:pPr>
        <w:pStyle w:val="Heading4"/>
      </w:pPr>
      <w:r>
        <w:t>Clear Sight Lines</w:t>
      </w:r>
    </w:p>
    <w:p w14:paraId="43F54844" w14:textId="749CFDF8" w:rsidR="003F35F4" w:rsidRPr="003F35F4" w:rsidRDefault="00123CE0" w:rsidP="003F35F4">
      <w:r>
        <w:t xml:space="preserve">The community is situated so that anyone watching can easily see </w:t>
      </w:r>
      <w:r w:rsidR="00AE2672">
        <w:t>danger as it approaches.  A skilled archer can answer that danger just as readily, delivering stinging rebuke long before danger threatens those under their care.</w:t>
      </w:r>
    </w:p>
    <w:p w14:paraId="51DB3052" w14:textId="33E2340B" w:rsidR="00C22214" w:rsidRDefault="00C22214" w:rsidP="003F35F4">
      <w:pPr>
        <w:pStyle w:val="Heading4"/>
      </w:pPr>
      <w:r>
        <w:t>Signal Fire</w:t>
      </w:r>
    </w:p>
    <w:p w14:paraId="07F34D96" w14:textId="7D16ED2D" w:rsidR="003F35F4" w:rsidRPr="003F35F4" w:rsidRDefault="00AE2672" w:rsidP="003F35F4">
      <w:r>
        <w:t>High above the community, where their neighbors can easily see it, rests a signal the community can use to call for aid.</w:t>
      </w:r>
    </w:p>
    <w:p w14:paraId="4F471A4E" w14:textId="7F469551" w:rsidR="005B1D98" w:rsidRDefault="00C22214" w:rsidP="003F35F4">
      <w:pPr>
        <w:pStyle w:val="Heading4"/>
      </w:pPr>
      <w:r>
        <w:t>Stout Walls</w:t>
      </w:r>
    </w:p>
    <w:p w14:paraId="29AA247D" w14:textId="197E9D60" w:rsidR="00C22214" w:rsidRPr="002777F4" w:rsidRDefault="00654FE2" w:rsidP="002777F4">
      <w:r>
        <w:t>The community is surrounded by stout walls and/or steep cliffs which slow down any who might wish to cause them harm.</w:t>
      </w:r>
    </w:p>
    <w:p w14:paraId="246F9CC5" w14:textId="30479689" w:rsidR="00D57CB0" w:rsidRDefault="00D57CB0" w:rsidP="002777F4">
      <w:pPr>
        <w:pStyle w:val="Heading3"/>
      </w:pPr>
      <w:bookmarkStart w:id="9" w:name="_Toc47810036"/>
      <w:r>
        <w:t>Virtue Features</w:t>
      </w:r>
      <w:bookmarkEnd w:id="9"/>
    </w:p>
    <w:p w14:paraId="4566DB90" w14:textId="39581A2F" w:rsidR="002777F4" w:rsidRDefault="005B1D98" w:rsidP="002777F4">
      <w:r>
        <w:t xml:space="preserve">Virtue features improve the community’s </w:t>
      </w:r>
      <w:r w:rsidR="00C71237">
        <w:t xml:space="preserve">connection with meaning, history, and the inspiration that leads to </w:t>
      </w:r>
      <w:r w:rsidR="00510EAF">
        <w:t>hope.  In worlds with a supernatural bent, this includes connections to the spirits and magic.</w:t>
      </w:r>
    </w:p>
    <w:p w14:paraId="0A4BF08F" w14:textId="6F2BCC18" w:rsidR="00510EAF" w:rsidRDefault="003F77C8" w:rsidP="00236F8C">
      <w:pPr>
        <w:pStyle w:val="Heading4"/>
      </w:pPr>
      <w:r>
        <w:lastRenderedPageBreak/>
        <w:t xml:space="preserve">Peaceful </w:t>
      </w:r>
      <w:r w:rsidR="00236F8C">
        <w:t>Glade</w:t>
      </w:r>
    </w:p>
    <w:p w14:paraId="7E41B07F" w14:textId="5639CE3D" w:rsidR="00236F8C" w:rsidRPr="00236F8C" w:rsidRDefault="00236F8C" w:rsidP="00236F8C">
      <w:r>
        <w:t xml:space="preserve">Close to the community, hidden in the trees, is a glade where </w:t>
      </w:r>
      <w:r w:rsidR="003E48BC">
        <w:t>people can find peace if they stop for a moment and breathe.</w:t>
      </w:r>
    </w:p>
    <w:p w14:paraId="74CB4BC7" w14:textId="391CFB0A" w:rsidR="003F77C8" w:rsidRDefault="003F77C8" w:rsidP="00236F8C">
      <w:pPr>
        <w:pStyle w:val="Heading4"/>
      </w:pPr>
      <w:r>
        <w:t>Sacred Spring</w:t>
      </w:r>
    </w:p>
    <w:p w14:paraId="27D76EB3" w14:textId="0AFC4509" w:rsidR="00236F8C" w:rsidRPr="00236F8C" w:rsidRDefault="00807903" w:rsidP="00236F8C">
      <w:r>
        <w:t>A spring burbles forth from a wall or a cliff, rumored to have healing properties and certainly filling a small pool in which refreshes even the weariest of souls.</w:t>
      </w:r>
    </w:p>
    <w:p w14:paraId="4545BAD9" w14:textId="7ECCBA3D" w:rsidR="003F77C8" w:rsidRDefault="003F77C8" w:rsidP="00236F8C">
      <w:pPr>
        <w:pStyle w:val="Heading4"/>
      </w:pPr>
      <w:r>
        <w:t>Shrine to the Fortunes</w:t>
      </w:r>
    </w:p>
    <w:p w14:paraId="0F11A91A" w14:textId="2820CEA7" w:rsidR="003F77C8" w:rsidRPr="002777F4" w:rsidRDefault="00BF4F4A" w:rsidP="002777F4">
      <w:r>
        <w:t xml:space="preserve">A shrine to the gods or spirits provides a place for the community to offer their respects and request aid.  </w:t>
      </w:r>
      <w:r w:rsidR="0070351A">
        <w:t>So long as it is properly tended, the community can at least count on a neutral stance from the powers that be.</w:t>
      </w:r>
    </w:p>
    <w:p w14:paraId="50605078" w14:textId="428CD228" w:rsidR="00E52273" w:rsidRDefault="000C3D6C" w:rsidP="00B37B56">
      <w:pPr>
        <w:pStyle w:val="Heading2"/>
      </w:pPr>
      <w:bookmarkStart w:id="10" w:name="_Toc47810037"/>
      <w:r>
        <w:t>Hazard</w:t>
      </w:r>
      <w:r w:rsidR="00D63D2E">
        <w:t>s</w:t>
      </w:r>
      <w:bookmarkEnd w:id="10"/>
    </w:p>
    <w:p w14:paraId="0E0D0350" w14:textId="4822FAF0" w:rsidR="00221535" w:rsidRDefault="002777F4" w:rsidP="002777F4">
      <w:r>
        <w:t xml:space="preserve">A community may have </w:t>
      </w:r>
      <w:r w:rsidR="000C3D6C">
        <w:t>hazard</w:t>
      </w:r>
      <w:r>
        <w:t xml:space="preserve">s which </w:t>
      </w:r>
      <w:r w:rsidR="00221535">
        <w:t xml:space="preserve">prevent it from sustaining itself and growing as well as it could.  </w:t>
      </w:r>
      <w:r w:rsidR="00371E69">
        <w:t xml:space="preserve">Each </w:t>
      </w:r>
      <w:r w:rsidR="000C3D6C">
        <w:t>hazard</w:t>
      </w:r>
      <w:r w:rsidR="00371E69">
        <w:t xml:space="preserve"> is associated with one of the four community attributes.</w:t>
      </w:r>
    </w:p>
    <w:p w14:paraId="34F5ECCD" w14:textId="3930DA30" w:rsidR="00F25BD3" w:rsidRDefault="000C3D6C" w:rsidP="002777F4">
      <w:r>
        <w:t>Hazard</w:t>
      </w:r>
      <w:r w:rsidR="00F25BD3">
        <w:t>s have the following effects:</w:t>
      </w:r>
    </w:p>
    <w:p w14:paraId="71EA759B" w14:textId="06A56895" w:rsidR="00D46070" w:rsidRDefault="00D46070" w:rsidP="00D46070">
      <w:pPr>
        <w:pStyle w:val="ListParagraph"/>
        <w:numPr>
          <w:ilvl w:val="0"/>
          <w:numId w:val="23"/>
        </w:numPr>
      </w:pPr>
      <w:r>
        <w:t xml:space="preserve">Each </w:t>
      </w:r>
      <w:r w:rsidR="000C3D6C">
        <w:t>hazard</w:t>
      </w:r>
      <w:r>
        <w:t xml:space="preserve"> increases the threat generated by the community each season by 3</w:t>
      </w:r>
    </w:p>
    <w:p w14:paraId="64C23BD1" w14:textId="31CA02F8" w:rsidR="002777F4" w:rsidRDefault="00397CB8" w:rsidP="00D46070">
      <w:pPr>
        <w:pStyle w:val="ListParagraph"/>
        <w:numPr>
          <w:ilvl w:val="0"/>
          <w:numId w:val="23"/>
        </w:numPr>
      </w:pPr>
      <w:r>
        <w:t xml:space="preserve">When the community would lose one rank of the associated attribute, it </w:t>
      </w:r>
      <w:r w:rsidR="005623CD">
        <w:t xml:space="preserve">can </w:t>
      </w:r>
      <w:r>
        <w:t>instead gain</w:t>
      </w:r>
      <w:r w:rsidR="005623CD">
        <w:t xml:space="preserve"> </w:t>
      </w:r>
      <w:r w:rsidR="002B68D0">
        <w:t>a</w:t>
      </w:r>
      <w:r>
        <w:t xml:space="preserve"> </w:t>
      </w:r>
      <w:r w:rsidR="000C3D6C">
        <w:t>hazard</w:t>
      </w:r>
    </w:p>
    <w:p w14:paraId="4AA9753C" w14:textId="5345DFCF" w:rsidR="005D43F1" w:rsidRDefault="000C3D6C" w:rsidP="002777F4">
      <w:r>
        <w:t>Hazard</w:t>
      </w:r>
      <w:r w:rsidR="005D43F1">
        <w:t>s can be ameliorated with sufficient effort or Influence.</w:t>
      </w:r>
    </w:p>
    <w:p w14:paraId="3AA7DE38" w14:textId="1BDA58FF" w:rsidR="009921BA" w:rsidRDefault="009921BA" w:rsidP="002777F4">
      <w:r>
        <w:t>A character may, if they have the correct authority, take responsibility for a hazard.  The rules for this are in the section on how to take responsibility.</w:t>
      </w:r>
    </w:p>
    <w:p w14:paraId="0A7D9AB2" w14:textId="2EE772BE" w:rsidR="002777F4" w:rsidRDefault="002777F4" w:rsidP="002777F4">
      <w:pPr>
        <w:pStyle w:val="Heading3"/>
      </w:pPr>
      <w:bookmarkStart w:id="11" w:name="_Toc47810038"/>
      <w:r>
        <w:t xml:space="preserve">Fortune </w:t>
      </w:r>
      <w:r w:rsidR="000C3D6C">
        <w:t>Hazard</w:t>
      </w:r>
      <w:r w:rsidR="00A52DB9">
        <w:t>s</w:t>
      </w:r>
      <w:bookmarkEnd w:id="11"/>
    </w:p>
    <w:p w14:paraId="026ABB6C" w14:textId="57FAED1A" w:rsidR="00FC4A23" w:rsidRDefault="00221535" w:rsidP="002777F4">
      <w:r>
        <w:t xml:space="preserve">Fortune </w:t>
      </w:r>
      <w:r w:rsidR="000C3D6C">
        <w:t>hazard</w:t>
      </w:r>
      <w:r>
        <w:t xml:space="preserve">s prevent the </w:t>
      </w:r>
      <w:r w:rsidR="00085408">
        <w:t>inhabitants from acquiring wealth and prosperity.</w:t>
      </w:r>
    </w:p>
    <w:p w14:paraId="1643094C" w14:textId="51404069" w:rsidR="007C71C1" w:rsidRDefault="007C71C1" w:rsidP="005D6DAD">
      <w:pPr>
        <w:pStyle w:val="Heading4"/>
      </w:pPr>
      <w:r>
        <w:t xml:space="preserve">Ill-Favored </w:t>
      </w:r>
      <w:r w:rsidR="00E17FC3">
        <w:t>Reputation</w:t>
      </w:r>
    </w:p>
    <w:p w14:paraId="28F3DD7A" w14:textId="6ACBEB82" w:rsidR="00E17FC3" w:rsidRDefault="00E17FC3" w:rsidP="002777F4">
      <w:r>
        <w:t xml:space="preserve">The community is noted for being difficult to do business in and with, </w:t>
      </w:r>
      <w:r w:rsidR="005D6DAD">
        <w:t>leading craftsmen and merchants to avoid the place.</w:t>
      </w:r>
    </w:p>
    <w:p w14:paraId="7C5ED6E4" w14:textId="2555B14B" w:rsidR="00487DA8" w:rsidRDefault="00487DA8" w:rsidP="00FC4A23">
      <w:pPr>
        <w:pStyle w:val="Heading4"/>
      </w:pPr>
      <w:r>
        <w:t>Poor Soil</w:t>
      </w:r>
    </w:p>
    <w:p w14:paraId="637F5EEA" w14:textId="777F845B" w:rsidR="00487DA8" w:rsidRDefault="00487DA8" w:rsidP="002777F4">
      <w:r>
        <w:t xml:space="preserve">The community is surrounded by </w:t>
      </w:r>
      <w:r w:rsidR="00654FE2">
        <w:t>blighted or rocky</w:t>
      </w:r>
      <w:r>
        <w:t xml:space="preserve"> </w:t>
      </w:r>
      <w:r w:rsidR="00654FE2">
        <w:t>farmland</w:t>
      </w:r>
      <w:r>
        <w:t xml:space="preserve">, which must be carefully </w:t>
      </w:r>
      <w:r w:rsidR="00B10ED2">
        <w:t>managed,</w:t>
      </w:r>
      <w:r>
        <w:t xml:space="preserve"> or </w:t>
      </w:r>
      <w:r w:rsidR="00FC4A23">
        <w:t>the crops will fail.</w:t>
      </w:r>
    </w:p>
    <w:p w14:paraId="6C217288" w14:textId="6EFCBECC" w:rsidR="00085408" w:rsidRDefault="00FC5571" w:rsidP="00FC5571">
      <w:pPr>
        <w:pStyle w:val="Heading4"/>
      </w:pPr>
      <w:r>
        <w:t>Poisoned Wells</w:t>
      </w:r>
    </w:p>
    <w:p w14:paraId="713079E3" w14:textId="5E6426F5" w:rsidR="00FC5571" w:rsidRPr="002777F4" w:rsidRDefault="00FC5571" w:rsidP="002777F4">
      <w:r>
        <w:t xml:space="preserve">The local water supply is not well suited to </w:t>
      </w:r>
      <w:r w:rsidR="006779A7">
        <w:t>supporting crops, homes, or other life.  It can, with sufficient work, be used – but at what cost?</w:t>
      </w:r>
    </w:p>
    <w:p w14:paraId="2BAB5AE0" w14:textId="136A9541" w:rsidR="002777F4" w:rsidRDefault="002777F4" w:rsidP="002777F4">
      <w:pPr>
        <w:pStyle w:val="Heading3"/>
      </w:pPr>
      <w:bookmarkStart w:id="12" w:name="_Toc47810039"/>
      <w:r>
        <w:t xml:space="preserve">Milieu </w:t>
      </w:r>
      <w:r w:rsidR="000C3D6C">
        <w:t>Hazard</w:t>
      </w:r>
      <w:r w:rsidR="00A52DB9">
        <w:t>s</w:t>
      </w:r>
      <w:bookmarkEnd w:id="12"/>
    </w:p>
    <w:p w14:paraId="67CA1139" w14:textId="62EC3429" w:rsidR="002777F4" w:rsidRDefault="001B365F" w:rsidP="002777F4">
      <w:r>
        <w:t xml:space="preserve">Milieu </w:t>
      </w:r>
      <w:r w:rsidR="000C3D6C">
        <w:t>hazard</w:t>
      </w:r>
      <w:r>
        <w:t>s tear the community apart, making it difficult to find common ground and the shared understanding which leads to successfully waging peace.</w:t>
      </w:r>
    </w:p>
    <w:p w14:paraId="0FC19FCD" w14:textId="3E08BDFD" w:rsidR="00DB095F" w:rsidRDefault="00DB095F" w:rsidP="00A930B4">
      <w:pPr>
        <w:pStyle w:val="Heading4"/>
      </w:pPr>
      <w:r>
        <w:t>Bitter Memories</w:t>
      </w:r>
    </w:p>
    <w:p w14:paraId="706D6FD2" w14:textId="6F42EFE3" w:rsidR="00DB095F" w:rsidRPr="00DB095F" w:rsidRDefault="006779A7" w:rsidP="00DB095F">
      <w:r>
        <w:t xml:space="preserve">An event </w:t>
      </w:r>
      <w:r w:rsidR="002F57D5">
        <w:t>occurred which scared the community, sowing distrust, envy, and wrath for generations.  These memories bear bitter fruit, causing contention to this day.</w:t>
      </w:r>
    </w:p>
    <w:p w14:paraId="44EA75E5" w14:textId="6D09BF0A" w:rsidR="00E36890" w:rsidRDefault="008D70A7" w:rsidP="00A930B4">
      <w:pPr>
        <w:pStyle w:val="Heading4"/>
      </w:pPr>
      <w:r>
        <w:t>Ignorant</w:t>
      </w:r>
    </w:p>
    <w:p w14:paraId="71B99BB1" w14:textId="20B97C0B" w:rsidR="00E36890" w:rsidRPr="002777F4" w:rsidRDefault="00E36890" w:rsidP="002777F4">
      <w:r>
        <w:t xml:space="preserve">The people know little of themselves and the outside world, </w:t>
      </w:r>
      <w:r w:rsidR="008D70A7">
        <w:t>an isolation which proves fertile ground for all manner of discontents.</w:t>
      </w:r>
    </w:p>
    <w:p w14:paraId="785A0B17" w14:textId="3167AE1F" w:rsidR="00A930B4" w:rsidRDefault="00A930B4" w:rsidP="00A930B4">
      <w:pPr>
        <w:pStyle w:val="Heading4"/>
      </w:pPr>
      <w:r>
        <w:t>Inn of Ill Repute</w:t>
      </w:r>
    </w:p>
    <w:p w14:paraId="67DF4E74" w14:textId="3092745B" w:rsidR="002A11A5" w:rsidRPr="00DB095F" w:rsidRDefault="002F57D5" w:rsidP="00DB095F">
      <w:r>
        <w:t>Th</w:t>
      </w:r>
      <w:r w:rsidR="002174B6">
        <w:t xml:space="preserve">is inn is well known </w:t>
      </w:r>
      <w:r w:rsidR="00E36890">
        <w:t xml:space="preserve">as a place </w:t>
      </w:r>
      <w:r w:rsidR="002174B6">
        <w:t xml:space="preserve">for lonely hearts, shady deals, and </w:t>
      </w:r>
      <w:r w:rsidR="00E36890">
        <w:t xml:space="preserve">nursing grudges until they flame into violence. </w:t>
      </w:r>
    </w:p>
    <w:p w14:paraId="4E03AD58" w14:textId="1F877659" w:rsidR="002777F4" w:rsidRDefault="002777F4" w:rsidP="002777F4">
      <w:pPr>
        <w:pStyle w:val="Heading3"/>
      </w:pPr>
      <w:bookmarkStart w:id="13" w:name="_Toc47810040"/>
      <w:r>
        <w:t xml:space="preserve">Security </w:t>
      </w:r>
      <w:r w:rsidR="000C3D6C">
        <w:t>Hazard</w:t>
      </w:r>
      <w:r w:rsidR="00A52DB9">
        <w:t>s</w:t>
      </w:r>
      <w:bookmarkEnd w:id="13"/>
    </w:p>
    <w:p w14:paraId="7E1DE98C" w14:textId="1EC6FDFE" w:rsidR="002777F4" w:rsidRDefault="001B365F" w:rsidP="002777F4">
      <w:r>
        <w:t xml:space="preserve">Security </w:t>
      </w:r>
      <w:r w:rsidR="000C3D6C">
        <w:t>hazard</w:t>
      </w:r>
      <w:r>
        <w:t xml:space="preserve">s make it difficult to protect the community, leaving the </w:t>
      </w:r>
      <w:r w:rsidR="001344B2">
        <w:t>people exposed to dangers and harm.</w:t>
      </w:r>
    </w:p>
    <w:p w14:paraId="5991C5FD" w14:textId="6D4C40DE" w:rsidR="003F35F4" w:rsidRDefault="003F35F4" w:rsidP="003F35F4">
      <w:pPr>
        <w:pStyle w:val="Heading4"/>
      </w:pPr>
      <w:r>
        <w:t>Broken Walls</w:t>
      </w:r>
    </w:p>
    <w:p w14:paraId="216179C3" w14:textId="18874CE1" w:rsidR="003F35F4" w:rsidRPr="003F35F4" w:rsidRDefault="00654FE2" w:rsidP="003F35F4">
      <w:r>
        <w:t>The community is wide open to attack, with many shadowed paths in and out.</w:t>
      </w:r>
    </w:p>
    <w:p w14:paraId="7C3B7B3C" w14:textId="36FA1E1A" w:rsidR="001344B2" w:rsidRDefault="002A11A5" w:rsidP="003F35F4">
      <w:pPr>
        <w:pStyle w:val="Heading4"/>
      </w:pPr>
      <w:r>
        <w:lastRenderedPageBreak/>
        <w:t xml:space="preserve">Far From </w:t>
      </w:r>
      <w:r w:rsidR="0088089D">
        <w:t>Aid</w:t>
      </w:r>
    </w:p>
    <w:p w14:paraId="2A6E7618" w14:textId="6F228B45" w:rsidR="003F35F4" w:rsidRPr="003F35F4" w:rsidRDefault="0088089D" w:rsidP="003F35F4">
      <w:r>
        <w:t>The community does not have a way to signal for help, the other local communities will not help them, or for some other reason cannot get help when under attack.</w:t>
      </w:r>
    </w:p>
    <w:p w14:paraId="139A2FA2" w14:textId="77777777" w:rsidR="003F35F4" w:rsidRDefault="003F35F4" w:rsidP="003F35F4">
      <w:pPr>
        <w:pStyle w:val="Heading4"/>
      </w:pPr>
      <w:r>
        <w:t>Short Sight Lines</w:t>
      </w:r>
    </w:p>
    <w:p w14:paraId="460E6CBC" w14:textId="61D8C3D2" w:rsidR="003F35F4" w:rsidRPr="002777F4" w:rsidRDefault="00B10ED2" w:rsidP="002777F4">
      <w:r>
        <w:t>Due to the community’s physical location, danger can be at the walls before anyone can see or respond to it.</w:t>
      </w:r>
    </w:p>
    <w:p w14:paraId="5C95A53B" w14:textId="5FF8E0B9" w:rsidR="002777F4" w:rsidRDefault="002777F4" w:rsidP="002777F4">
      <w:pPr>
        <w:pStyle w:val="Heading3"/>
      </w:pPr>
      <w:bookmarkStart w:id="14" w:name="_Toc47810041"/>
      <w:r>
        <w:t xml:space="preserve">Virtue </w:t>
      </w:r>
      <w:r w:rsidR="000C3D6C">
        <w:t>Hazard</w:t>
      </w:r>
      <w:r w:rsidR="00A52DB9">
        <w:t>s</w:t>
      </w:r>
      <w:bookmarkEnd w:id="14"/>
    </w:p>
    <w:p w14:paraId="5DCD0548" w14:textId="3B736AD6" w:rsidR="00D63D2E" w:rsidRDefault="00005F83" w:rsidP="00D63D2E">
      <w:r>
        <w:t xml:space="preserve">Virtue </w:t>
      </w:r>
      <w:r w:rsidR="000C3D6C">
        <w:t>hazard</w:t>
      </w:r>
      <w:r>
        <w:t xml:space="preserve">s </w:t>
      </w:r>
      <w:r w:rsidR="00BB0CCB">
        <w:t xml:space="preserve">cause the spirit to be factious and </w:t>
      </w:r>
      <w:r w:rsidR="00CB4A2B">
        <w:t>contentious, bringing harm to the people and their relationships one another or the spiritual plane.</w:t>
      </w:r>
    </w:p>
    <w:p w14:paraId="2C0D08E7" w14:textId="3F3584FB" w:rsidR="00CB4A2B" w:rsidRDefault="00A053A2" w:rsidP="00054AFD">
      <w:pPr>
        <w:pStyle w:val="Heading4"/>
      </w:pPr>
      <w:r>
        <w:t>Cursed</w:t>
      </w:r>
    </w:p>
    <w:p w14:paraId="0FB4A609" w14:textId="453224C6" w:rsidR="0070351A" w:rsidRPr="00054AFD" w:rsidRDefault="00054AFD" w:rsidP="00054AFD">
      <w:r>
        <w:t xml:space="preserve">The community suffers under a curse, spoken or implied, for deeds which may be completely unknown or known only to a few.  Regardless, everyone </w:t>
      </w:r>
      <w:r w:rsidR="00833A11">
        <w:t>suffers,</w:t>
      </w:r>
      <w:r>
        <w:t xml:space="preserve"> and ill fortune stalks the community at every turn.</w:t>
      </w:r>
    </w:p>
    <w:p w14:paraId="5A749A2D" w14:textId="09610D6A" w:rsidR="00A053A2" w:rsidRDefault="00054AFD" w:rsidP="00054AFD">
      <w:pPr>
        <w:pStyle w:val="Heading4"/>
      </w:pPr>
      <w:r>
        <w:t>Offended Spirits</w:t>
      </w:r>
    </w:p>
    <w:p w14:paraId="6B4C3E33" w14:textId="30F013AF" w:rsidR="00054AFD" w:rsidRPr="00054AFD" w:rsidRDefault="00833A11" w:rsidP="00054AFD">
      <w:r>
        <w:t xml:space="preserve">Someone or something has offended the local spirits so that they have taken to mischief and occasional malice.  </w:t>
      </w:r>
    </w:p>
    <w:p w14:paraId="128D8D22" w14:textId="6F1CCEC6" w:rsidR="00054AFD" w:rsidRPr="00D63D2E" w:rsidRDefault="00054AFD" w:rsidP="00054AFD">
      <w:pPr>
        <w:pStyle w:val="Heading4"/>
      </w:pPr>
      <w:r>
        <w:t>Restless Graves</w:t>
      </w:r>
    </w:p>
    <w:p w14:paraId="00773D91" w14:textId="19363BE6" w:rsidR="00B37B56" w:rsidRDefault="00BA7F32" w:rsidP="00B37B56">
      <w:r>
        <w:t>The dead lie uneasy, secrets and shame</w:t>
      </w:r>
      <w:r w:rsidR="009626F3">
        <w:t xml:space="preserve"> causing them to haunt the living.  This may manifest as dreams, ghostly apparitions, or actual undead depending on the severity of the crimes and the necromantic power at work.</w:t>
      </w:r>
    </w:p>
    <w:p w14:paraId="6A5E68AC" w14:textId="1C315615" w:rsidR="00BB0CCB" w:rsidRDefault="00BB0CCB" w:rsidP="00EB6AC5">
      <w:pPr>
        <w:pStyle w:val="Heading2"/>
      </w:pPr>
      <w:bookmarkStart w:id="15" w:name="_Toc47810042"/>
      <w:r>
        <w:t xml:space="preserve">Combined Features and </w:t>
      </w:r>
      <w:r w:rsidR="000C3D6C">
        <w:t>Hazard</w:t>
      </w:r>
      <w:r>
        <w:t>s</w:t>
      </w:r>
      <w:bookmarkEnd w:id="15"/>
    </w:p>
    <w:p w14:paraId="51439C3D" w14:textId="05206304" w:rsidR="00BB0CCB" w:rsidRPr="00BB0CCB" w:rsidRDefault="00BB0CCB" w:rsidP="00BB0CCB">
      <w:r>
        <w:t xml:space="preserve">It is possible that a feature which improves one aspect of a community could also be an </w:t>
      </w:r>
      <w:r w:rsidR="000C3D6C">
        <w:t>hazard</w:t>
      </w:r>
      <w:r>
        <w:t xml:space="preserve"> to another.  </w:t>
      </w:r>
    </w:p>
    <w:p w14:paraId="2ACC11A9" w14:textId="77777777" w:rsidR="00EB6AC5" w:rsidRPr="00EB6AC5" w:rsidRDefault="00EB6AC5" w:rsidP="00EB6AC5"/>
    <w:p w14:paraId="43C2C4A0" w14:textId="77777777" w:rsidR="00EB6AC5" w:rsidRPr="00B37B56" w:rsidRDefault="00EB6AC5" w:rsidP="00B37B56"/>
    <w:p w14:paraId="01CABF95" w14:textId="61277690" w:rsidR="00AC155F" w:rsidRDefault="00AC155F" w:rsidP="00BE06C2">
      <w:pPr>
        <w:pStyle w:val="Heading1"/>
      </w:pPr>
      <w:bookmarkStart w:id="16" w:name="_Toc47810043"/>
      <w:r>
        <w:lastRenderedPageBreak/>
        <w:t xml:space="preserve">Taking </w:t>
      </w:r>
      <w:r w:rsidR="00BE06C2">
        <w:t>Responsibility</w:t>
      </w:r>
      <w:bookmarkEnd w:id="16"/>
    </w:p>
    <w:p w14:paraId="11A946B8" w14:textId="061DE9A3" w:rsidR="0052054F" w:rsidRDefault="0052054F" w:rsidP="00207546">
      <w:r>
        <w:t xml:space="preserve">Absent action, a community must simply weather the threats it faces.  </w:t>
      </w:r>
      <w:r w:rsidR="00D11F11">
        <w:t xml:space="preserve">Fortunately, </w:t>
      </w:r>
      <w:r w:rsidR="003F1EE9">
        <w:t>people are not idle.  They work for the betterment of themselves, their families, and their fellows, contributing to the world and creating the peace and prosperity</w:t>
      </w:r>
      <w:r w:rsidR="0030167C">
        <w:t xml:space="preserve"> all enjoy.</w:t>
      </w:r>
    </w:p>
    <w:p w14:paraId="4498B3B5" w14:textId="4C01CA64" w:rsidR="0030167C" w:rsidRPr="00B455ED" w:rsidRDefault="00A45211" w:rsidP="00207546">
      <w:r>
        <w:t xml:space="preserve">This tendency to work, to create, is represented mechanically </w:t>
      </w:r>
      <w:r w:rsidR="00B455ED">
        <w:t xml:space="preserve">by allowing each character to </w:t>
      </w:r>
      <w:r w:rsidR="00B455ED" w:rsidRPr="00B455ED">
        <w:rPr>
          <w:i/>
          <w:iCs/>
        </w:rPr>
        <w:t>take responsibility</w:t>
      </w:r>
      <w:r w:rsidR="00B455ED">
        <w:t xml:space="preserve">.  </w:t>
      </w:r>
      <w:r w:rsidR="00912CED">
        <w:t>Although the system focuses on player characters taking responsibility, it also contains a mechanism to represent the actions of non-player characters who take responsibility as well.</w:t>
      </w:r>
    </w:p>
    <w:p w14:paraId="1390C1AD" w14:textId="7ABB677C" w:rsidR="0030167C" w:rsidRDefault="00664C9C" w:rsidP="0030167C">
      <w:pPr>
        <w:pStyle w:val="Heading2"/>
      </w:pPr>
      <w:bookmarkStart w:id="17" w:name="_Toc47810044"/>
      <w:r>
        <w:t xml:space="preserve">Months </w:t>
      </w:r>
      <w:r w:rsidR="00F237A1">
        <w:t>and Seasons</w:t>
      </w:r>
      <w:bookmarkEnd w:id="17"/>
    </w:p>
    <w:p w14:paraId="4EB0D66F" w14:textId="2E12103D" w:rsidR="00912CED" w:rsidRDefault="00207546" w:rsidP="00207546">
      <w:r>
        <w:t xml:space="preserve">There are three </w:t>
      </w:r>
      <w:r w:rsidR="00664C9C">
        <w:t xml:space="preserve">months to each </w:t>
      </w:r>
      <w:r>
        <w:t>season</w:t>
      </w:r>
      <w:r w:rsidR="00664C9C">
        <w:t>, and four seasons to each year</w:t>
      </w:r>
      <w:r>
        <w:t xml:space="preserve">.  </w:t>
      </w:r>
      <w:r w:rsidR="00CA696A">
        <w:t xml:space="preserve">Character responsibility is taken </w:t>
      </w:r>
      <w:r w:rsidR="00DE75A5">
        <w:t>monthly,</w:t>
      </w:r>
      <w:r w:rsidR="00CA696A">
        <w:t xml:space="preserve"> and community prospects and threat </w:t>
      </w:r>
      <w:r w:rsidR="0010704B">
        <w:t>are</w:t>
      </w:r>
      <w:r w:rsidR="00CA696A">
        <w:t xml:space="preserve"> assessed seasonally.</w:t>
      </w:r>
    </w:p>
    <w:p w14:paraId="0A4D864F" w14:textId="206B46F6" w:rsidR="00207546" w:rsidRDefault="00207546" w:rsidP="00207546">
      <w:r>
        <w:t xml:space="preserve">Each </w:t>
      </w:r>
      <w:r w:rsidR="00664C9C">
        <w:t>month</w:t>
      </w:r>
      <w:r>
        <w:t xml:space="preserve">, </w:t>
      </w:r>
      <w:r w:rsidR="00664C9C">
        <w:t xml:space="preserve">a </w:t>
      </w:r>
      <w:r>
        <w:t xml:space="preserve">character </w:t>
      </w:r>
      <w:r w:rsidR="00ED4FD2">
        <w:t xml:space="preserve">may </w:t>
      </w:r>
      <w:r>
        <w:t>take responsibility for</w:t>
      </w:r>
      <w:r w:rsidR="00B12402">
        <w:t>:</w:t>
      </w:r>
    </w:p>
    <w:p w14:paraId="629F25FC" w14:textId="114F0648" w:rsidR="00B12402" w:rsidRDefault="00B12402" w:rsidP="000A4ACD">
      <w:pPr>
        <w:pStyle w:val="ListParagraph"/>
        <w:numPr>
          <w:ilvl w:val="0"/>
          <w:numId w:val="24"/>
        </w:numPr>
      </w:pPr>
      <w:r>
        <w:t xml:space="preserve">Their family’s </w:t>
      </w:r>
      <w:r w:rsidR="000A4ACD">
        <w:t>fortune, milieu, security, or virtue</w:t>
      </w:r>
    </w:p>
    <w:p w14:paraId="1FB0B11B" w14:textId="7DD4E3B0" w:rsidR="005623CD" w:rsidRDefault="005623CD" w:rsidP="005623CD">
      <w:r>
        <w:t xml:space="preserve">A character with the correct </w:t>
      </w:r>
      <w:r w:rsidR="003574CC">
        <w:t>authority</w:t>
      </w:r>
      <w:r>
        <w:t xml:space="preserve"> may also</w:t>
      </w:r>
      <w:r w:rsidR="00812C8B">
        <w:t xml:space="preserve"> take responsibility for</w:t>
      </w:r>
      <w:r>
        <w:t xml:space="preserve">: </w:t>
      </w:r>
    </w:p>
    <w:p w14:paraId="2D43221A" w14:textId="54E8D3D8" w:rsidR="000A4ACD" w:rsidRDefault="000A4ACD" w:rsidP="000A4ACD">
      <w:pPr>
        <w:pStyle w:val="ListParagraph"/>
        <w:numPr>
          <w:ilvl w:val="0"/>
          <w:numId w:val="24"/>
        </w:numPr>
      </w:pPr>
      <w:r>
        <w:t>A community feature</w:t>
      </w:r>
      <w:r w:rsidR="00812C8B">
        <w:t xml:space="preserve"> or</w:t>
      </w:r>
    </w:p>
    <w:p w14:paraId="43D12CE0" w14:textId="35B7C8CA" w:rsidR="000A4ACD" w:rsidRDefault="000A4ACD" w:rsidP="000A4ACD">
      <w:pPr>
        <w:pStyle w:val="ListParagraph"/>
        <w:numPr>
          <w:ilvl w:val="0"/>
          <w:numId w:val="24"/>
        </w:numPr>
      </w:pPr>
      <w:r>
        <w:t xml:space="preserve">A community </w:t>
      </w:r>
      <w:r w:rsidR="000C3D6C">
        <w:t>hazard</w:t>
      </w:r>
      <w:r>
        <w:t xml:space="preserve"> </w:t>
      </w:r>
    </w:p>
    <w:p w14:paraId="53F26CB9" w14:textId="69AD92A0" w:rsidR="00812C8B" w:rsidRPr="00C67C1E" w:rsidRDefault="00812C8B" w:rsidP="00812C8B">
      <w:pPr>
        <w:rPr>
          <w:i/>
          <w:iCs/>
        </w:rPr>
      </w:pPr>
      <w:r w:rsidRPr="00C67C1E">
        <w:rPr>
          <w:i/>
          <w:iCs/>
        </w:rPr>
        <w:t xml:space="preserve">Example:  Hiro </w:t>
      </w:r>
      <w:r w:rsidR="00A96921" w:rsidRPr="00C67C1E">
        <w:rPr>
          <w:i/>
          <w:iCs/>
        </w:rPr>
        <w:t xml:space="preserve">and his sister live in Golden Petal Village.  </w:t>
      </w:r>
      <w:r w:rsidR="00C41539" w:rsidRPr="00C67C1E">
        <w:rPr>
          <w:i/>
          <w:iCs/>
        </w:rPr>
        <w:t xml:space="preserve">She has the position of shrine maiden, so can take responsibility for the shrine feature.  </w:t>
      </w:r>
      <w:r w:rsidR="0044472F" w:rsidRPr="00C67C1E">
        <w:rPr>
          <w:i/>
          <w:iCs/>
        </w:rPr>
        <w:t>Hiro cannot, having no station to do so, but can take responsibility for his family.</w:t>
      </w:r>
    </w:p>
    <w:p w14:paraId="684B7D7F" w14:textId="1ACEC184" w:rsidR="00664C9C" w:rsidRDefault="00CA696A" w:rsidP="0010704B">
      <w:pPr>
        <w:pStyle w:val="Heading2"/>
      </w:pPr>
      <w:bookmarkStart w:id="18" w:name="_Toc47810045"/>
      <w:r>
        <w:t>Family Groups</w:t>
      </w:r>
      <w:bookmarkEnd w:id="18"/>
    </w:p>
    <w:p w14:paraId="653AEC2C" w14:textId="23A2319D" w:rsidR="00207546" w:rsidRDefault="00C031AE" w:rsidP="00BE06C2">
      <w:r>
        <w:t xml:space="preserve">A family may be a group of friends, a group of individuals related by blood, a group with a shared </w:t>
      </w:r>
      <w:r w:rsidR="001B365F">
        <w:t>duty</w:t>
      </w:r>
      <w:r>
        <w:t>, or some combination of those things.</w:t>
      </w:r>
    </w:p>
    <w:p w14:paraId="20561839" w14:textId="09B21206" w:rsidR="00D2413B" w:rsidRDefault="00D2413B" w:rsidP="00BE06C2">
      <w:r>
        <w:t>The maximum number of individuals covered in a family action is equal to the highest of the member’s Social attribute (Charm in Limitless, Air in L5R).</w:t>
      </w:r>
    </w:p>
    <w:p w14:paraId="4BB524E6" w14:textId="7CEB4FFF" w:rsidR="005E7D13" w:rsidRDefault="009E09BA" w:rsidP="005E7D13">
      <w:pPr>
        <w:pStyle w:val="Heading2"/>
      </w:pPr>
      <w:bookmarkStart w:id="19" w:name="_Toc47810046"/>
      <w:r>
        <w:t>Responsibilities</w:t>
      </w:r>
      <w:bookmarkEnd w:id="19"/>
    </w:p>
    <w:p w14:paraId="6A68E0B2" w14:textId="70D28F78" w:rsidR="00C67C1E" w:rsidRDefault="00277296" w:rsidP="00C67C1E">
      <w:r>
        <w:t>The character can take one of the following responsibilities for their family:</w:t>
      </w:r>
      <w:r w:rsidR="00D00639">
        <w:t xml:space="preserve"> Fortune, Milieu, Security, or Virtue.</w:t>
      </w:r>
      <w:r w:rsidR="00E31BD7">
        <w:t xml:space="preserve">  They may also take responsibility for a feature or </w:t>
      </w:r>
      <w:r w:rsidR="000C3D6C">
        <w:t>hazard</w:t>
      </w:r>
      <w:r w:rsidR="00E31BD7">
        <w:t>.</w:t>
      </w:r>
    </w:p>
    <w:p w14:paraId="6B23648E" w14:textId="799D465D" w:rsidR="00E31BD7" w:rsidRDefault="00E31BD7" w:rsidP="00D270AB">
      <w:pPr>
        <w:pStyle w:val="Heading3"/>
      </w:pPr>
      <w:bookmarkStart w:id="20" w:name="_Toc47810047"/>
      <w:r>
        <w:t>Family Responsibilities</w:t>
      </w:r>
      <w:bookmarkEnd w:id="20"/>
    </w:p>
    <w:p w14:paraId="0087EB21" w14:textId="75A42E7A" w:rsidR="00E31BD7" w:rsidRDefault="00E94D70" w:rsidP="00C67C1E">
      <w:r>
        <w:t>The following family responsibilities aid both the family and the community: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963"/>
        <w:gridCol w:w="2357"/>
      </w:tblGrid>
      <w:tr w:rsidR="001F70B9" w14:paraId="45B5C21A" w14:textId="77777777" w:rsidTr="00DA6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</w:tcPr>
          <w:p w14:paraId="3A203A37" w14:textId="3CC42FB4" w:rsidR="001F70B9" w:rsidRDefault="001F70B9" w:rsidP="00DA6829">
            <w:r>
              <w:t>REsponsiblity</w:t>
            </w:r>
          </w:p>
        </w:tc>
        <w:tc>
          <w:tcPr>
            <w:tcW w:w="7280" w:type="dxa"/>
          </w:tcPr>
          <w:p w14:paraId="01661EBC" w14:textId="6D3EA8B3" w:rsidR="001F70B9" w:rsidRDefault="001F70B9" w:rsidP="00DA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</w:tc>
      </w:tr>
      <w:tr w:rsidR="001F70B9" w14:paraId="7B597F89" w14:textId="77777777" w:rsidTr="00DA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8E434F0" w14:textId="77777777" w:rsidR="001F70B9" w:rsidRDefault="001F70B9" w:rsidP="00DA6829">
            <w:r>
              <w:t>Fortune</w:t>
            </w:r>
          </w:p>
        </w:tc>
        <w:tc>
          <w:tcPr>
            <w:tcW w:w="7280" w:type="dxa"/>
          </w:tcPr>
          <w:p w14:paraId="5F8B3ABE" w14:textId="2F426632" w:rsidR="001F70B9" w:rsidRDefault="00F82B80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 lifestyle</w:t>
            </w:r>
            <w:r w:rsidR="00A9743F">
              <w:t>, +1 Prospect</w:t>
            </w:r>
          </w:p>
        </w:tc>
      </w:tr>
      <w:tr w:rsidR="001F70B9" w14:paraId="223CE545" w14:textId="77777777" w:rsidTr="00DA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37E95EB" w14:textId="77777777" w:rsidR="001F70B9" w:rsidRDefault="001F70B9" w:rsidP="00DA6829">
            <w:r>
              <w:t>Milieu</w:t>
            </w:r>
          </w:p>
        </w:tc>
        <w:tc>
          <w:tcPr>
            <w:tcW w:w="7280" w:type="dxa"/>
          </w:tcPr>
          <w:p w14:paraId="2A0523D8" w14:textId="2347155E" w:rsidR="001F70B9" w:rsidRDefault="00F82B80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 family size, +1 Prospect</w:t>
            </w:r>
          </w:p>
        </w:tc>
      </w:tr>
      <w:tr w:rsidR="001F70B9" w14:paraId="198BBBC0" w14:textId="77777777" w:rsidTr="00DA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5344CB4" w14:textId="77777777" w:rsidR="001F70B9" w:rsidRDefault="001F70B9" w:rsidP="00DA6829">
            <w:r>
              <w:t>Security</w:t>
            </w:r>
          </w:p>
        </w:tc>
        <w:tc>
          <w:tcPr>
            <w:tcW w:w="7280" w:type="dxa"/>
          </w:tcPr>
          <w:p w14:paraId="547EA4F9" w14:textId="1ECF55A6" w:rsidR="001F70B9" w:rsidRDefault="003A0356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observation, +1 Prospect</w:t>
            </w:r>
          </w:p>
        </w:tc>
      </w:tr>
      <w:tr w:rsidR="001F70B9" w14:paraId="7B14AC30" w14:textId="77777777" w:rsidTr="00DA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0AE7FAE" w14:textId="77777777" w:rsidR="001F70B9" w:rsidRDefault="001F70B9" w:rsidP="00DA6829">
            <w:r>
              <w:t>Virtue</w:t>
            </w:r>
          </w:p>
        </w:tc>
        <w:tc>
          <w:tcPr>
            <w:tcW w:w="7280" w:type="dxa"/>
          </w:tcPr>
          <w:p w14:paraId="61650243" w14:textId="5A4A5424" w:rsidR="001F70B9" w:rsidRDefault="003A0356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+1 Prospect, </w:t>
            </w:r>
            <w:r w:rsidR="008A296D">
              <w:t>Aid family members</w:t>
            </w:r>
          </w:p>
        </w:tc>
      </w:tr>
    </w:tbl>
    <w:p w14:paraId="36980498" w14:textId="77777777" w:rsidR="00E94D70" w:rsidRDefault="00E94D70" w:rsidP="00C67C1E"/>
    <w:p w14:paraId="630B1C4B" w14:textId="39426798" w:rsidR="00D00639" w:rsidRDefault="00277296" w:rsidP="00D00639">
      <w:pPr>
        <w:pStyle w:val="Heading4"/>
      </w:pPr>
      <w:r>
        <w:t>Fortune</w:t>
      </w:r>
    </w:p>
    <w:p w14:paraId="12625A19" w14:textId="3A135895" w:rsidR="00277296" w:rsidRDefault="00D00639" w:rsidP="00C67C1E">
      <w:r>
        <w:t xml:space="preserve">The </w:t>
      </w:r>
      <w:r w:rsidR="00277296">
        <w:t>character provides labor and manages capital to create or acquire the resources need to feed, clothe, and house their family.  This can take t</w:t>
      </w:r>
      <w:r>
        <w:t>he form of farming, hunting, fishing, or working in a position with a focus providing necessary resources.</w:t>
      </w:r>
    </w:p>
    <w:p w14:paraId="70F39016" w14:textId="6356E875" w:rsidR="00D00639" w:rsidRDefault="00EA26FC" w:rsidP="00C67C1E">
      <w:r>
        <w:t xml:space="preserve">On a success the </w:t>
      </w:r>
      <w:r w:rsidR="00D00639">
        <w:t xml:space="preserve">character </w:t>
      </w:r>
      <w:r>
        <w:t xml:space="preserve">provides </w:t>
      </w:r>
      <w:r w:rsidR="00D00639">
        <w:t xml:space="preserve">a modest lifestyle for </w:t>
      </w:r>
      <w:r w:rsidR="00657CB2">
        <w:t xml:space="preserve">the family </w:t>
      </w:r>
      <w:r w:rsidR="00EE6018">
        <w:t>members</w:t>
      </w:r>
      <w:r w:rsidR="008A296D">
        <w:t xml:space="preserve"> and generates +1 prospect</w:t>
      </w:r>
      <w:r w:rsidR="00EE6018">
        <w:t>.  When two or more family members take this responsibility</w:t>
      </w:r>
      <w:r w:rsidR="005B715C">
        <w:t>;</w:t>
      </w:r>
      <w:r w:rsidR="00EE6018">
        <w:t xml:space="preserve"> each success increases the lifestyle by 1 rank.</w:t>
      </w:r>
    </w:p>
    <w:p w14:paraId="21D4B9D1" w14:textId="3A1949DC" w:rsidR="00876E1D" w:rsidRDefault="00745800" w:rsidP="00C67C1E">
      <w:r>
        <w:lastRenderedPageBreak/>
        <w:t>The difficulty of the task is d</w:t>
      </w:r>
      <w:r w:rsidR="00876E1D">
        <w:t>etermined by the community’s Fortune attribute</w:t>
      </w:r>
      <w:r w:rsidR="001B4B6E">
        <w:t xml:space="preserve">.  </w:t>
      </w:r>
    </w:p>
    <w:p w14:paraId="49D9412C" w14:textId="2B201FDB" w:rsidR="00EE6018" w:rsidRDefault="00327A16" w:rsidP="00657CB2">
      <w:pPr>
        <w:pStyle w:val="Heading4"/>
      </w:pPr>
      <w:r>
        <w:t>Milieu</w:t>
      </w:r>
    </w:p>
    <w:p w14:paraId="0A72DD05" w14:textId="75760569" w:rsidR="00327A16" w:rsidRDefault="00327A16" w:rsidP="00C67C1E">
      <w:r>
        <w:t xml:space="preserve">The character devotes themselves to building and maintaining relationships within the family with a mixture of events, humor, and honest care.  </w:t>
      </w:r>
    </w:p>
    <w:p w14:paraId="4BBA7B83" w14:textId="2FF69146" w:rsidR="00657CB2" w:rsidRDefault="00745800" w:rsidP="00C67C1E">
      <w:r>
        <w:t xml:space="preserve">On a success, the </w:t>
      </w:r>
      <w:r w:rsidR="00124887">
        <w:t>character increases the maximum number of family members by their Social attribute</w:t>
      </w:r>
      <w:r>
        <w:t xml:space="preserve"> (</w:t>
      </w:r>
      <w:r>
        <w:t xml:space="preserve">Charm in Limitless, </w:t>
      </w:r>
      <w:r>
        <w:t xml:space="preserve">Water </w:t>
      </w:r>
      <w:r>
        <w:t>in L5R)</w:t>
      </w:r>
      <w:r w:rsidR="00EA26FC">
        <w:t xml:space="preserve"> and generates 1 Prospect for the community.</w:t>
      </w:r>
    </w:p>
    <w:p w14:paraId="212FECE5" w14:textId="4BA0B05C" w:rsidR="00002C07" w:rsidRDefault="00002C07" w:rsidP="00C67C1E">
      <w:r>
        <w:t>The difficulty of the task is determined by the community’s Milieu attribute.</w:t>
      </w:r>
    </w:p>
    <w:p w14:paraId="2F93E4F7" w14:textId="59AAF44B" w:rsidR="00277296" w:rsidRDefault="00EA26FC" w:rsidP="00EA26FC">
      <w:pPr>
        <w:pStyle w:val="Heading4"/>
      </w:pPr>
      <w:r>
        <w:t>Security</w:t>
      </w:r>
    </w:p>
    <w:p w14:paraId="0E6AC248" w14:textId="0E15D8BA" w:rsidR="00EA26FC" w:rsidRDefault="00B7263A" w:rsidP="00EA26FC">
      <w:r>
        <w:t xml:space="preserve">The </w:t>
      </w:r>
      <w:r w:rsidR="00002C07">
        <w:t xml:space="preserve">character </w:t>
      </w:r>
      <w:r w:rsidR="008433CD">
        <w:t xml:space="preserve">devotes themselves to protecting the family from physical and social threats, standing watch and preventing harm.  This may take the form of watching over herds, securing the homestead, or </w:t>
      </w:r>
      <w:r w:rsidR="001B08E1">
        <w:t>guarding the hencoop from foxes.</w:t>
      </w:r>
    </w:p>
    <w:p w14:paraId="77281948" w14:textId="411FD126" w:rsidR="001B08E1" w:rsidRDefault="001B08E1" w:rsidP="00EA26FC">
      <w:r>
        <w:t xml:space="preserve">On a success, the </w:t>
      </w:r>
      <w:r w:rsidR="00A12321">
        <w:t xml:space="preserve">character reduces community threat by 1 </w:t>
      </w:r>
      <w:r w:rsidR="0091729B">
        <w:t xml:space="preserve">and generates one observation to </w:t>
      </w:r>
      <w:r w:rsidR="00F94877">
        <w:t xml:space="preserve">discover </w:t>
      </w:r>
      <w:r w:rsidR="0091729B">
        <w:t xml:space="preserve">a threat or </w:t>
      </w:r>
      <w:r w:rsidR="00F94877">
        <w:t>discover a prospect</w:t>
      </w:r>
      <w:r w:rsidR="0091729B">
        <w:t>.</w:t>
      </w:r>
    </w:p>
    <w:p w14:paraId="3A550677" w14:textId="4B47D38D" w:rsidR="00F94877" w:rsidRPr="00EA26FC" w:rsidRDefault="00F94877" w:rsidP="00EA26FC">
      <w:r>
        <w:t xml:space="preserve">The difficulty of the task is determined by the community’s </w:t>
      </w:r>
      <w:r>
        <w:t xml:space="preserve">Security </w:t>
      </w:r>
      <w:r>
        <w:t>attribute.</w:t>
      </w:r>
    </w:p>
    <w:p w14:paraId="2C6C9881" w14:textId="5D00917F" w:rsidR="00EA26FC" w:rsidRPr="00C67C1E" w:rsidRDefault="00EA26FC" w:rsidP="00EA26FC">
      <w:pPr>
        <w:pStyle w:val="Heading4"/>
      </w:pPr>
      <w:r>
        <w:t>Virtue</w:t>
      </w:r>
    </w:p>
    <w:p w14:paraId="1FEF4738" w14:textId="634B84F9" w:rsidR="009E09BA" w:rsidRDefault="00401513" w:rsidP="009E09BA">
      <w:r>
        <w:t xml:space="preserve">The character devotes themselves to rites, rituals, and </w:t>
      </w:r>
      <w:r w:rsidR="00A9743F">
        <w:t>readings,</w:t>
      </w:r>
      <w:r>
        <w:t xml:space="preserve"> bringing the family together through the shared experience of faith.</w:t>
      </w:r>
    </w:p>
    <w:p w14:paraId="5F05FF18" w14:textId="00B36C7E" w:rsidR="004B1CAF" w:rsidRDefault="004B1CAF" w:rsidP="009E09BA">
      <w:r>
        <w:t xml:space="preserve">On a success, the character creates 1 prospect and </w:t>
      </w:r>
      <w:r w:rsidR="00C820B8">
        <w:t>gives a bonus (Limitless – Advantage; L5R – Aid; D&amp;D 5e: Aid) to other family member’s rolls.</w:t>
      </w:r>
    </w:p>
    <w:p w14:paraId="7E55E0AE" w14:textId="04B49B77" w:rsidR="006C6C5A" w:rsidRDefault="000C3D6C" w:rsidP="002B68D0">
      <w:pPr>
        <w:pStyle w:val="Heading3"/>
      </w:pPr>
      <w:bookmarkStart w:id="21" w:name="_Toc47810048"/>
      <w:r>
        <w:t>Feature Responsibility</w:t>
      </w:r>
      <w:bookmarkEnd w:id="21"/>
    </w:p>
    <w:p w14:paraId="5EB7246A" w14:textId="73779237" w:rsidR="00C820B8" w:rsidRDefault="00671626" w:rsidP="009E09BA">
      <w:r>
        <w:t>The character may take responsibility for a community feature, gaining the following benefits on a success: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961"/>
        <w:gridCol w:w="2359"/>
      </w:tblGrid>
      <w:tr w:rsidR="00671626" w14:paraId="65A9125D" w14:textId="77777777" w:rsidTr="00DA6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</w:tcPr>
          <w:p w14:paraId="54CF5515" w14:textId="77777777" w:rsidR="00671626" w:rsidRDefault="00671626" w:rsidP="00DA6829">
            <w:r>
              <w:t>REsponsiblity</w:t>
            </w:r>
          </w:p>
        </w:tc>
        <w:tc>
          <w:tcPr>
            <w:tcW w:w="7280" w:type="dxa"/>
          </w:tcPr>
          <w:p w14:paraId="30FFF00E" w14:textId="77777777" w:rsidR="00671626" w:rsidRDefault="00671626" w:rsidP="00DA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</w:tc>
      </w:tr>
      <w:tr w:rsidR="00671626" w14:paraId="0239D56C" w14:textId="77777777" w:rsidTr="00DA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2326C5A" w14:textId="77777777" w:rsidR="00671626" w:rsidRDefault="00671626" w:rsidP="00DA6829">
            <w:r>
              <w:t>Fortune</w:t>
            </w:r>
          </w:p>
        </w:tc>
        <w:tc>
          <w:tcPr>
            <w:tcW w:w="7280" w:type="dxa"/>
          </w:tcPr>
          <w:p w14:paraId="03738820" w14:textId="64DFAB34" w:rsidR="00671626" w:rsidRDefault="00671626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 lifestyle, +</w:t>
            </w:r>
            <w:r w:rsidR="00BC3049">
              <w:t>2</w:t>
            </w:r>
            <w:r>
              <w:t xml:space="preserve"> Prospect</w:t>
            </w:r>
            <w:r w:rsidR="00BC3049">
              <w:t>s</w:t>
            </w:r>
          </w:p>
        </w:tc>
      </w:tr>
      <w:tr w:rsidR="00671626" w14:paraId="45EF3642" w14:textId="77777777" w:rsidTr="00DA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FBD40A2" w14:textId="77777777" w:rsidR="00671626" w:rsidRDefault="00671626" w:rsidP="00DA6829">
            <w:r>
              <w:t>Milieu</w:t>
            </w:r>
          </w:p>
        </w:tc>
        <w:tc>
          <w:tcPr>
            <w:tcW w:w="7280" w:type="dxa"/>
          </w:tcPr>
          <w:p w14:paraId="58DDCA14" w14:textId="77777777" w:rsidR="00605748" w:rsidRDefault="00671626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 family size, +1 Prospect</w:t>
            </w:r>
            <w:r>
              <w:t xml:space="preserve">; </w:t>
            </w:r>
          </w:p>
          <w:p w14:paraId="1A659419" w14:textId="3AEE090B" w:rsidR="00671626" w:rsidRDefault="00D06FA3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observation</w:t>
            </w:r>
          </w:p>
        </w:tc>
      </w:tr>
      <w:tr w:rsidR="00671626" w14:paraId="3524C395" w14:textId="77777777" w:rsidTr="00DA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5015E24" w14:textId="77777777" w:rsidR="00671626" w:rsidRDefault="00671626" w:rsidP="00DA6829">
            <w:r>
              <w:t>Security</w:t>
            </w:r>
          </w:p>
        </w:tc>
        <w:tc>
          <w:tcPr>
            <w:tcW w:w="7280" w:type="dxa"/>
          </w:tcPr>
          <w:p w14:paraId="20854E97" w14:textId="749F5496" w:rsidR="00671626" w:rsidRDefault="00605748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71626">
              <w:t xml:space="preserve"> observation</w:t>
            </w:r>
            <w:r>
              <w:t>s</w:t>
            </w:r>
            <w:r w:rsidR="00671626">
              <w:t>, +</w:t>
            </w:r>
            <w:r>
              <w:t>1</w:t>
            </w:r>
            <w:r w:rsidR="00671626">
              <w:t xml:space="preserve"> Prospect</w:t>
            </w:r>
            <w:r>
              <w:t>s</w:t>
            </w:r>
            <w:r w:rsidR="00D06FA3">
              <w:t xml:space="preserve"> </w:t>
            </w:r>
          </w:p>
        </w:tc>
      </w:tr>
      <w:tr w:rsidR="00671626" w14:paraId="3C7B8B98" w14:textId="77777777" w:rsidTr="00DA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E7004F7" w14:textId="77777777" w:rsidR="00671626" w:rsidRDefault="00671626" w:rsidP="00DA6829">
            <w:r>
              <w:t>Virtue</w:t>
            </w:r>
          </w:p>
        </w:tc>
        <w:tc>
          <w:tcPr>
            <w:tcW w:w="7280" w:type="dxa"/>
          </w:tcPr>
          <w:p w14:paraId="0A7B6FC5" w14:textId="175BD2E7" w:rsidR="00671626" w:rsidRDefault="00671626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605748">
              <w:t>2</w:t>
            </w:r>
            <w:r>
              <w:t xml:space="preserve"> Prospect</w:t>
            </w:r>
            <w:r w:rsidR="00605748">
              <w:t>s</w:t>
            </w:r>
            <w:r>
              <w:t>, Aid family members</w:t>
            </w:r>
          </w:p>
        </w:tc>
      </w:tr>
    </w:tbl>
    <w:p w14:paraId="4D3135E6" w14:textId="77777777" w:rsidR="00671626" w:rsidRDefault="00671626" w:rsidP="009E09BA"/>
    <w:p w14:paraId="33B40269" w14:textId="01466FA9" w:rsidR="00C27780" w:rsidRDefault="009F6654" w:rsidP="009E09BA">
      <w:r>
        <w:t>The responsibility for a feature is determined by its attribute (fortune, m</w:t>
      </w:r>
      <w:r w:rsidR="00C27780">
        <w:t>ilieu, security, or virtue), as is the mechanic the character uses.</w:t>
      </w:r>
    </w:p>
    <w:p w14:paraId="06365D3F" w14:textId="2715F59F" w:rsidR="002E5B1B" w:rsidRDefault="002E5B1B" w:rsidP="009E09BA">
      <w:r>
        <w:t xml:space="preserve">On a failure, the </w:t>
      </w:r>
      <w:r w:rsidR="002E6E3C">
        <w:t>character and the community gain no benefit.</w:t>
      </w:r>
    </w:p>
    <w:p w14:paraId="02BE5ECC" w14:textId="4DC09A44" w:rsidR="00C27780" w:rsidRDefault="002E5B1B" w:rsidP="002E5B1B">
      <w:pPr>
        <w:pStyle w:val="Heading3"/>
      </w:pPr>
      <w:bookmarkStart w:id="22" w:name="_Toc47810049"/>
      <w:r>
        <w:t>Hazard Responsibility</w:t>
      </w:r>
      <w:bookmarkEnd w:id="22"/>
    </w:p>
    <w:p w14:paraId="1FCAF8D9" w14:textId="70D123F7" w:rsidR="002E5B1B" w:rsidRDefault="002E5B1B" w:rsidP="009E09BA">
      <w:r>
        <w:t>The character may take responsibility for a community hazard, gaining the following benefits from a success: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961"/>
        <w:gridCol w:w="2359"/>
      </w:tblGrid>
      <w:tr w:rsidR="002E6E3C" w14:paraId="452B76A2" w14:textId="77777777" w:rsidTr="00DA6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0" w:type="dxa"/>
          </w:tcPr>
          <w:p w14:paraId="27471DF3" w14:textId="77777777" w:rsidR="002E6E3C" w:rsidRDefault="002E6E3C" w:rsidP="00DA6829">
            <w:r>
              <w:t>REsponsiblity</w:t>
            </w:r>
          </w:p>
        </w:tc>
        <w:tc>
          <w:tcPr>
            <w:tcW w:w="7280" w:type="dxa"/>
          </w:tcPr>
          <w:p w14:paraId="6E54C58C" w14:textId="77777777" w:rsidR="002E6E3C" w:rsidRDefault="002E6E3C" w:rsidP="00DA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</w:tc>
      </w:tr>
      <w:tr w:rsidR="002E6E3C" w14:paraId="25A847D0" w14:textId="77777777" w:rsidTr="00DA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F72F88C" w14:textId="77777777" w:rsidR="002E6E3C" w:rsidRDefault="002E6E3C" w:rsidP="00DA6829">
            <w:r>
              <w:t>Fortune</w:t>
            </w:r>
          </w:p>
        </w:tc>
        <w:tc>
          <w:tcPr>
            <w:tcW w:w="7280" w:type="dxa"/>
          </w:tcPr>
          <w:p w14:paraId="68B5E893" w14:textId="1555BF74" w:rsidR="002E6E3C" w:rsidRDefault="002E6E3C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 lifestyle, +</w:t>
            </w:r>
            <w:r w:rsidR="004D3FB0">
              <w:t>1</w:t>
            </w:r>
            <w:r>
              <w:t xml:space="preserve"> Prospects</w:t>
            </w:r>
            <w:r w:rsidR="004D3FB0">
              <w:t>, -1 threat from hazard</w:t>
            </w:r>
          </w:p>
        </w:tc>
      </w:tr>
      <w:tr w:rsidR="002E6E3C" w14:paraId="2E4D2ADE" w14:textId="77777777" w:rsidTr="00DA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3D7CC6E" w14:textId="77777777" w:rsidR="002E6E3C" w:rsidRDefault="002E6E3C" w:rsidP="00DA6829">
            <w:r>
              <w:t>Milieu</w:t>
            </w:r>
          </w:p>
        </w:tc>
        <w:tc>
          <w:tcPr>
            <w:tcW w:w="7280" w:type="dxa"/>
          </w:tcPr>
          <w:p w14:paraId="48CA77F2" w14:textId="6ABEC6DD" w:rsidR="002E6E3C" w:rsidRDefault="002E6E3C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+1 Prospect; </w:t>
            </w:r>
          </w:p>
          <w:p w14:paraId="1A684C8B" w14:textId="2B93FA66" w:rsidR="002E6E3C" w:rsidRDefault="002E6E3C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observation</w:t>
            </w:r>
            <w:r w:rsidR="00236661">
              <w:t>; -1 threat from hazard</w:t>
            </w:r>
          </w:p>
        </w:tc>
      </w:tr>
      <w:tr w:rsidR="002E6E3C" w14:paraId="03714A1F" w14:textId="77777777" w:rsidTr="00DA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1724D3B" w14:textId="77777777" w:rsidR="002E6E3C" w:rsidRDefault="002E6E3C" w:rsidP="00DA6829">
            <w:r>
              <w:t>Security</w:t>
            </w:r>
          </w:p>
        </w:tc>
        <w:tc>
          <w:tcPr>
            <w:tcW w:w="7280" w:type="dxa"/>
          </w:tcPr>
          <w:p w14:paraId="7909AE51" w14:textId="64CD7622" w:rsidR="002E6E3C" w:rsidRDefault="002E6E3C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observations, </w:t>
            </w:r>
            <w:r w:rsidR="0055243E">
              <w:t>-1 threat from hazard</w:t>
            </w:r>
          </w:p>
        </w:tc>
      </w:tr>
      <w:tr w:rsidR="002E6E3C" w14:paraId="3667E9C6" w14:textId="77777777" w:rsidTr="00DA6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C3541EF" w14:textId="77777777" w:rsidR="002E6E3C" w:rsidRDefault="002E6E3C" w:rsidP="00DA6829">
            <w:r>
              <w:t>Virtue</w:t>
            </w:r>
          </w:p>
        </w:tc>
        <w:tc>
          <w:tcPr>
            <w:tcW w:w="7280" w:type="dxa"/>
          </w:tcPr>
          <w:p w14:paraId="122F29EB" w14:textId="2005A2C8" w:rsidR="002E6E3C" w:rsidRDefault="002E6E3C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+2 Prospects, </w:t>
            </w:r>
            <w:r w:rsidR="0055243E">
              <w:t>-1 threat from hazard</w:t>
            </w:r>
          </w:p>
        </w:tc>
      </w:tr>
    </w:tbl>
    <w:p w14:paraId="225DBDC8" w14:textId="77777777" w:rsidR="002E5B1B" w:rsidRDefault="002E5B1B" w:rsidP="009E09BA"/>
    <w:p w14:paraId="4FBC4BA4" w14:textId="77777777" w:rsidR="00605748" w:rsidRPr="009E09BA" w:rsidRDefault="00605748" w:rsidP="009E09BA"/>
    <w:p w14:paraId="0F7323DB" w14:textId="1D8BA416" w:rsidR="00C67C1E" w:rsidRDefault="00C67C1E" w:rsidP="00C67C1E">
      <w:pPr>
        <w:pStyle w:val="Heading1"/>
      </w:pPr>
      <w:bookmarkStart w:id="23" w:name="_Toc47810050"/>
      <w:r>
        <w:lastRenderedPageBreak/>
        <w:t>Resolving Seasons</w:t>
      </w:r>
      <w:bookmarkEnd w:id="23"/>
    </w:p>
    <w:p w14:paraId="53C0D4C3" w14:textId="75568F09" w:rsidR="002226C1" w:rsidRPr="00F94877" w:rsidRDefault="00151292" w:rsidP="00F94877">
      <w:r>
        <w:t xml:space="preserve">Every three months forms a season – Spring, Summer, Fall, or Winter.  At the start of each season, the </w:t>
      </w:r>
      <w:r w:rsidR="002226C1">
        <w:t xml:space="preserve">characters amass the prospects and threats generated in the previous season and the Game Master applies them to what may happen in </w:t>
      </w:r>
      <w:r w:rsidR="008219FD">
        <w:t>the coming season</w:t>
      </w:r>
      <w:r w:rsidR="002226C1">
        <w:t>.</w:t>
      </w:r>
    </w:p>
    <w:p w14:paraId="53AC4BD4" w14:textId="5C67CB9D" w:rsidR="001D4134" w:rsidRDefault="001A023C" w:rsidP="00C67C1E">
      <w:pPr>
        <w:pStyle w:val="Heading2"/>
      </w:pPr>
      <w:bookmarkStart w:id="24" w:name="_Toc47810051"/>
      <w:r>
        <w:t>Starting the Season</w:t>
      </w:r>
      <w:bookmarkEnd w:id="24"/>
    </w:p>
    <w:p w14:paraId="01081A5B" w14:textId="7216F0F2" w:rsidR="001D4134" w:rsidRDefault="008219FD" w:rsidP="001D4134">
      <w:r>
        <w:t xml:space="preserve">The community starts the season with threat based on its </w:t>
      </w:r>
      <w:r w:rsidR="00037642">
        <w:t>fortune, milieu, security, and virtue</w:t>
      </w:r>
      <w:r>
        <w:t xml:space="preserve"> as follows: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428"/>
        <w:gridCol w:w="1550"/>
      </w:tblGrid>
      <w:tr w:rsidR="00037642" w14:paraId="3D6615BE" w14:textId="77777777" w:rsidTr="00DA6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8" w:type="dxa"/>
          </w:tcPr>
          <w:p w14:paraId="04026D76" w14:textId="77777777" w:rsidR="00037642" w:rsidRPr="002A051C" w:rsidRDefault="00037642" w:rsidP="00DA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Descriptor</w:t>
            </w:r>
          </w:p>
        </w:tc>
        <w:tc>
          <w:tcPr>
            <w:tcW w:w="1550" w:type="dxa"/>
          </w:tcPr>
          <w:p w14:paraId="6C2E0AED" w14:textId="77777777" w:rsidR="00037642" w:rsidRDefault="00037642" w:rsidP="00DA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Threat Per Season</w:t>
            </w:r>
          </w:p>
        </w:tc>
      </w:tr>
      <w:tr w:rsidR="00037642" w14:paraId="083ABA14" w14:textId="77777777" w:rsidTr="00DA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105CE661" w14:textId="77777777" w:rsidR="00037642" w:rsidRPr="002A051C" w:rsidRDefault="00037642" w:rsidP="00DA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Devastated</w:t>
            </w:r>
          </w:p>
        </w:tc>
        <w:tc>
          <w:tcPr>
            <w:tcW w:w="1550" w:type="dxa"/>
          </w:tcPr>
          <w:p w14:paraId="56FECE3C" w14:textId="77777777" w:rsidR="00037642" w:rsidRDefault="00037642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37642" w14:paraId="3BCEF972" w14:textId="77777777" w:rsidTr="00DA682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5001426B" w14:textId="77777777" w:rsidR="00037642" w:rsidRPr="002A051C" w:rsidRDefault="00037642" w:rsidP="00DA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Struggling</w:t>
            </w:r>
          </w:p>
        </w:tc>
        <w:tc>
          <w:tcPr>
            <w:tcW w:w="1550" w:type="dxa"/>
          </w:tcPr>
          <w:p w14:paraId="5B5DE2B4" w14:textId="77777777" w:rsidR="00037642" w:rsidRDefault="00037642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37642" w14:paraId="0FC606CF" w14:textId="77777777" w:rsidTr="00DA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0E444D07" w14:textId="77777777" w:rsidR="00037642" w:rsidRPr="002A051C" w:rsidRDefault="00037642" w:rsidP="00DA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Stable</w:t>
            </w:r>
          </w:p>
        </w:tc>
        <w:tc>
          <w:tcPr>
            <w:tcW w:w="1550" w:type="dxa"/>
          </w:tcPr>
          <w:p w14:paraId="6D4BCB60" w14:textId="77777777" w:rsidR="00037642" w:rsidRDefault="00037642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37642" w14:paraId="33EBE613" w14:textId="77777777" w:rsidTr="00DA682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3AFFDA16" w14:textId="77777777" w:rsidR="00037642" w:rsidRPr="002A051C" w:rsidRDefault="00037642" w:rsidP="00DA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550" w:type="dxa"/>
          </w:tcPr>
          <w:p w14:paraId="045E6240" w14:textId="77777777" w:rsidR="00037642" w:rsidRDefault="00037642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37642" w14:paraId="1D25A6F6" w14:textId="77777777" w:rsidTr="00DA6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7BE642E9" w14:textId="77777777" w:rsidR="00037642" w:rsidRPr="002A051C" w:rsidRDefault="00037642" w:rsidP="00DA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  <w:tc>
          <w:tcPr>
            <w:tcW w:w="1550" w:type="dxa"/>
          </w:tcPr>
          <w:p w14:paraId="4BA1E6F2" w14:textId="77777777" w:rsidR="00037642" w:rsidRDefault="00037642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37642" w14:paraId="1F175165" w14:textId="77777777" w:rsidTr="00DA682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4882E510" w14:textId="77777777" w:rsidR="00037642" w:rsidRPr="002A051C" w:rsidRDefault="00037642" w:rsidP="00DA6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</w:t>
            </w:r>
          </w:p>
        </w:tc>
        <w:tc>
          <w:tcPr>
            <w:tcW w:w="1550" w:type="dxa"/>
          </w:tcPr>
          <w:p w14:paraId="609A6B68" w14:textId="77777777" w:rsidR="00037642" w:rsidRDefault="00037642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14:paraId="5AA409B9" w14:textId="052EEF01" w:rsidR="00037642" w:rsidRDefault="00037642" w:rsidP="001D4134"/>
    <w:p w14:paraId="7493B993" w14:textId="3935685D" w:rsidR="001A023C" w:rsidRDefault="001A023C" w:rsidP="001D4134">
      <w:r>
        <w:t xml:space="preserve">Additionally, it gains </w:t>
      </w:r>
      <w:r w:rsidRPr="001A023C">
        <w:rPr>
          <w:b/>
          <w:bCs/>
        </w:rPr>
        <w:t>3 threat</w:t>
      </w:r>
      <w:r>
        <w:t xml:space="preserve"> for each hazard it must deal with.</w:t>
      </w:r>
    </w:p>
    <w:p w14:paraId="4193CF19" w14:textId="47481D98" w:rsidR="001A023C" w:rsidRDefault="001A023C" w:rsidP="00392B12">
      <w:pPr>
        <w:pStyle w:val="Heading3"/>
      </w:pPr>
      <w:bookmarkStart w:id="25" w:name="_Toc47810052"/>
      <w:r>
        <w:t>Improving the Season</w:t>
      </w:r>
      <w:bookmarkEnd w:id="25"/>
    </w:p>
    <w:p w14:paraId="34A42DBB" w14:textId="747DE7F5" w:rsidR="001A023C" w:rsidRDefault="001A023C" w:rsidP="001D4134">
      <w:r>
        <w:t xml:space="preserve">During the previous season, the characters </w:t>
      </w:r>
      <w:r w:rsidR="00902689">
        <w:t xml:space="preserve">generated prospects or reduced threat by successfully taking </w:t>
      </w:r>
      <w:r w:rsidR="00FE6D84">
        <w:t>responsibility for themselves and others</w:t>
      </w:r>
      <w:r w:rsidR="00902689">
        <w:t xml:space="preserve">.  </w:t>
      </w:r>
      <w:r w:rsidR="001B13EC">
        <w:t xml:space="preserve">Additionally, individuals in the community other than the player characters will have been active as well, generating additional </w:t>
      </w:r>
      <w:r w:rsidR="003E7954">
        <w:t>prospect and threat.</w:t>
      </w: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1091"/>
        <w:gridCol w:w="1339"/>
        <w:gridCol w:w="1339"/>
      </w:tblGrid>
      <w:tr w:rsidR="00DC1EE4" w:rsidRPr="00546E30" w14:paraId="27158449" w14:textId="4A053E68" w:rsidTr="00B60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" w:type="dxa"/>
          </w:tcPr>
          <w:p w14:paraId="4C90E7EF" w14:textId="77777777" w:rsidR="00DC1EE4" w:rsidRPr="00546E30" w:rsidRDefault="00DC1EE4" w:rsidP="00DA6829">
            <w:pPr>
              <w:rPr>
                <w:sz w:val="20"/>
                <w:szCs w:val="20"/>
              </w:rPr>
            </w:pPr>
            <w:r w:rsidRPr="00546E30">
              <w:rPr>
                <w:sz w:val="20"/>
                <w:szCs w:val="20"/>
              </w:rPr>
              <w:t>Size</w:t>
            </w:r>
          </w:p>
        </w:tc>
        <w:tc>
          <w:tcPr>
            <w:tcW w:w="1339" w:type="dxa"/>
          </w:tcPr>
          <w:p w14:paraId="6E1E9A62" w14:textId="0FAEFBDD" w:rsidR="00DC1EE4" w:rsidRPr="00546E30" w:rsidRDefault="00DC1EE4" w:rsidP="00DA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</w:t>
            </w:r>
          </w:p>
        </w:tc>
        <w:tc>
          <w:tcPr>
            <w:tcW w:w="1339" w:type="dxa"/>
          </w:tcPr>
          <w:p w14:paraId="4637E8F5" w14:textId="325FF84E" w:rsidR="00DC1EE4" w:rsidRDefault="00DC1EE4" w:rsidP="00DA6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</w:t>
            </w:r>
          </w:p>
        </w:tc>
      </w:tr>
      <w:tr w:rsidR="00DC1EE4" w:rsidRPr="004F5492" w14:paraId="5F9F4E9F" w14:textId="25D54D71" w:rsidTr="00B6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7F80A089" w14:textId="77777777" w:rsidR="00DC1EE4" w:rsidRPr="004F5492" w:rsidRDefault="00DC1EE4" w:rsidP="00DA6829">
            <w:pPr>
              <w:rPr>
                <w:sz w:val="20"/>
                <w:szCs w:val="20"/>
              </w:rPr>
            </w:pPr>
            <w:r w:rsidRPr="004F5492">
              <w:rPr>
                <w:sz w:val="20"/>
                <w:szCs w:val="20"/>
              </w:rPr>
              <w:t>Minor</w:t>
            </w:r>
          </w:p>
        </w:tc>
        <w:tc>
          <w:tcPr>
            <w:tcW w:w="1339" w:type="dxa"/>
          </w:tcPr>
          <w:p w14:paraId="049B9492" w14:textId="67327A1F" w:rsidR="00DC1EE4" w:rsidRPr="004F5492" w:rsidRDefault="003869B4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14:paraId="0308A126" w14:textId="1683D4DA" w:rsidR="00DC1EE4" w:rsidRPr="004F5492" w:rsidRDefault="003869B4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C1EE4" w:rsidRPr="004F5492" w14:paraId="22E3BB7D" w14:textId="1A7A5386" w:rsidTr="00B6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7D9822B1" w14:textId="77777777" w:rsidR="00DC1EE4" w:rsidRPr="004F5492" w:rsidRDefault="00DC1EE4" w:rsidP="00DA6829">
            <w:pPr>
              <w:rPr>
                <w:sz w:val="20"/>
                <w:szCs w:val="20"/>
              </w:rPr>
            </w:pPr>
            <w:r w:rsidRPr="004F5492">
              <w:rPr>
                <w:sz w:val="20"/>
                <w:szCs w:val="20"/>
              </w:rPr>
              <w:t>Small</w:t>
            </w:r>
          </w:p>
        </w:tc>
        <w:tc>
          <w:tcPr>
            <w:tcW w:w="1339" w:type="dxa"/>
          </w:tcPr>
          <w:p w14:paraId="5077E6F2" w14:textId="5A895DA6" w:rsidR="00DC1EE4" w:rsidRPr="004F5492" w:rsidRDefault="003869B4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14:paraId="61E309C1" w14:textId="62DA9AD2" w:rsidR="00DC1EE4" w:rsidRPr="004F5492" w:rsidRDefault="003869B4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1EE4" w:rsidRPr="004F5492" w14:paraId="337B28F4" w14:textId="1B3E5F5E" w:rsidTr="00B6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159C81A1" w14:textId="77777777" w:rsidR="00DC1EE4" w:rsidRPr="004F5492" w:rsidRDefault="00DC1EE4" w:rsidP="00DA6829">
            <w:pPr>
              <w:rPr>
                <w:sz w:val="20"/>
                <w:szCs w:val="20"/>
              </w:rPr>
            </w:pPr>
            <w:r w:rsidRPr="004F5492">
              <w:rPr>
                <w:sz w:val="20"/>
                <w:szCs w:val="20"/>
              </w:rPr>
              <w:t>Average</w:t>
            </w:r>
          </w:p>
        </w:tc>
        <w:tc>
          <w:tcPr>
            <w:tcW w:w="1339" w:type="dxa"/>
          </w:tcPr>
          <w:p w14:paraId="3025C173" w14:textId="77724B3E" w:rsidR="00DC1EE4" w:rsidRPr="004F5492" w:rsidRDefault="003869B4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14:paraId="42DD4E59" w14:textId="76BD8B5F" w:rsidR="00DC1EE4" w:rsidRPr="004F5492" w:rsidRDefault="003869B4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C1EE4" w:rsidRPr="004F5492" w14:paraId="0DE63E88" w14:textId="7C17EF63" w:rsidTr="00B6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16DED9C2" w14:textId="77777777" w:rsidR="00DC1EE4" w:rsidRPr="004F5492" w:rsidRDefault="00DC1EE4" w:rsidP="00DA6829">
            <w:pPr>
              <w:rPr>
                <w:sz w:val="20"/>
                <w:szCs w:val="20"/>
              </w:rPr>
            </w:pPr>
            <w:r w:rsidRPr="004F5492">
              <w:rPr>
                <w:sz w:val="20"/>
                <w:szCs w:val="20"/>
              </w:rPr>
              <w:t>Notable</w:t>
            </w:r>
          </w:p>
        </w:tc>
        <w:tc>
          <w:tcPr>
            <w:tcW w:w="1339" w:type="dxa"/>
          </w:tcPr>
          <w:p w14:paraId="7E549508" w14:textId="6098B378" w:rsidR="00DC1EE4" w:rsidRPr="004F5492" w:rsidRDefault="003869B4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14:paraId="3D4796E3" w14:textId="5D29FB74" w:rsidR="00DC1EE4" w:rsidRPr="004F5492" w:rsidRDefault="003869B4" w:rsidP="00DA6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C1EE4" w:rsidRPr="004F5492" w14:paraId="68E2EFA4" w14:textId="40B81A01" w:rsidTr="00B6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dxa"/>
          </w:tcPr>
          <w:p w14:paraId="54F9AD2A" w14:textId="77777777" w:rsidR="00DC1EE4" w:rsidRPr="004F5492" w:rsidRDefault="00DC1EE4" w:rsidP="00DA6829">
            <w:pPr>
              <w:rPr>
                <w:sz w:val="20"/>
                <w:szCs w:val="20"/>
              </w:rPr>
            </w:pPr>
            <w:r w:rsidRPr="004F5492">
              <w:rPr>
                <w:sz w:val="20"/>
                <w:szCs w:val="20"/>
              </w:rPr>
              <w:t>Enormous</w:t>
            </w:r>
          </w:p>
        </w:tc>
        <w:tc>
          <w:tcPr>
            <w:tcW w:w="1339" w:type="dxa"/>
          </w:tcPr>
          <w:p w14:paraId="09750239" w14:textId="2EA06A75" w:rsidR="00DC1EE4" w:rsidRPr="004F5492" w:rsidRDefault="003869B4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14:paraId="71CA81B6" w14:textId="5B20D1C2" w:rsidR="00DC1EE4" w:rsidRPr="004F5492" w:rsidRDefault="003869B4" w:rsidP="00DA6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1D38A91A" w14:textId="77777777" w:rsidR="003E7954" w:rsidRDefault="003E7954" w:rsidP="001D4134"/>
    <w:p w14:paraId="1E909CAC" w14:textId="0372FE26" w:rsidR="00293C76" w:rsidRDefault="00293C76" w:rsidP="001D4134">
      <w:r>
        <w:t xml:space="preserve">Rather than applying a flat value, the players may also choose to attempt a random roll, </w:t>
      </w:r>
      <w:r>
        <w:t>using the dice engine appropriate to their game.</w:t>
      </w:r>
    </w:p>
    <w:p w14:paraId="5E1E776C" w14:textId="4F77E811" w:rsidR="00037642" w:rsidRDefault="009E3C54" w:rsidP="00F9742A">
      <w:pPr>
        <w:pStyle w:val="ListParagraph"/>
        <w:numPr>
          <w:ilvl w:val="0"/>
          <w:numId w:val="25"/>
        </w:numPr>
      </w:pPr>
      <w:r w:rsidRPr="00F9742A">
        <w:rPr>
          <w:b/>
          <w:bCs/>
        </w:rPr>
        <w:t>L5R 5e:</w:t>
      </w:r>
      <w:r>
        <w:t xml:space="preserve"> roll ring dice based on the number above, strife is threat,</w:t>
      </w:r>
      <w:r w:rsidR="00EC48CF">
        <w:t xml:space="preserve"> opportunities are prospects, successes are blank, explosive successes still allow a reroll.</w:t>
      </w:r>
    </w:p>
    <w:p w14:paraId="40B9B9B5" w14:textId="0B148D7A" w:rsidR="00EC48CF" w:rsidRDefault="00EC48CF" w:rsidP="00F9742A">
      <w:pPr>
        <w:pStyle w:val="ListParagraph"/>
        <w:numPr>
          <w:ilvl w:val="0"/>
          <w:numId w:val="25"/>
        </w:numPr>
      </w:pPr>
      <w:r w:rsidRPr="00F9742A">
        <w:rPr>
          <w:b/>
          <w:bCs/>
        </w:rPr>
        <w:t xml:space="preserve">For </w:t>
      </w:r>
      <w:r w:rsidR="00F004D2" w:rsidRPr="00F9742A">
        <w:rPr>
          <w:b/>
          <w:bCs/>
        </w:rPr>
        <w:t>Limitless:</w:t>
      </w:r>
      <w:r w:rsidR="00F004D2">
        <w:t xml:space="preserve">  roll the indicated number of d10s, 1s become prospects, 10s become threat.</w:t>
      </w:r>
    </w:p>
    <w:p w14:paraId="339071AF" w14:textId="182C4921" w:rsidR="008325DE" w:rsidRDefault="00011941" w:rsidP="00F9742A">
      <w:pPr>
        <w:pStyle w:val="ListParagraph"/>
        <w:numPr>
          <w:ilvl w:val="0"/>
          <w:numId w:val="25"/>
        </w:numPr>
      </w:pPr>
      <w:r w:rsidRPr="00F9742A">
        <w:rPr>
          <w:b/>
          <w:bCs/>
        </w:rPr>
        <w:t>For D&amp;D 5e:</w:t>
      </w:r>
      <w:r>
        <w:t xml:space="preserve"> roll the required number of d6s, 1s become threat, 6s become </w:t>
      </w:r>
      <w:r w:rsidR="008325DE">
        <w:t>prospects.</w:t>
      </w:r>
    </w:p>
    <w:p w14:paraId="210A8DC7" w14:textId="66733FBD" w:rsidR="00037642" w:rsidRDefault="00514392" w:rsidP="00F9742A">
      <w:pPr>
        <w:pStyle w:val="Heading4"/>
      </w:pPr>
      <w:r>
        <w:t xml:space="preserve">Applying </w:t>
      </w:r>
      <w:r w:rsidR="00293C76">
        <w:t>Responsibilities</w:t>
      </w:r>
    </w:p>
    <w:p w14:paraId="4F039EAF" w14:textId="59669DA4" w:rsidR="00293C76" w:rsidRDefault="00E91449" w:rsidP="00293C76">
      <w:r>
        <w:t xml:space="preserve">Through the previous season, the characters amassed </w:t>
      </w:r>
      <w:r w:rsidR="002453DD">
        <w:t>threat and prospect by taking responsibilities.  The total values are then applied to the community’s total.</w:t>
      </w:r>
    </w:p>
    <w:p w14:paraId="50BA82A1" w14:textId="1F413B42" w:rsidR="000F14AD" w:rsidRDefault="000F14AD" w:rsidP="00293C76">
      <w:r>
        <w:t>A player may choose to use the prospect they generated to remove threat.  Each point of prospect sacrificed reduces the total threat to the community this season by 1.</w:t>
      </w:r>
    </w:p>
    <w:p w14:paraId="29AF58C0" w14:textId="77F192F6" w:rsidR="002453DD" w:rsidRDefault="002453DD" w:rsidP="00293C76">
      <w:r>
        <w:t>Observations are recorded for</w:t>
      </w:r>
      <w:r w:rsidR="00344A63">
        <w:t xml:space="preserve"> later use.</w:t>
      </w:r>
    </w:p>
    <w:p w14:paraId="11396562" w14:textId="3F1C5A0A" w:rsidR="002453DD" w:rsidRDefault="002453DD" w:rsidP="00D43B0F">
      <w:pPr>
        <w:pStyle w:val="Heading3"/>
      </w:pPr>
      <w:bookmarkStart w:id="26" w:name="_Toc47810053"/>
      <w:r>
        <w:t xml:space="preserve">Applying </w:t>
      </w:r>
      <w:r w:rsidR="00D43B0F">
        <w:t>Threat and Prospect</w:t>
      </w:r>
      <w:bookmarkEnd w:id="26"/>
    </w:p>
    <w:p w14:paraId="53E5B616" w14:textId="44617BFA" w:rsidR="008F0DC4" w:rsidRDefault="008F0DC4" w:rsidP="00D43B0F">
      <w:r>
        <w:t>The Gamemaster may choose to apply the season’s threat and prospect in the following ways:</w:t>
      </w:r>
    </w:p>
    <w:p w14:paraId="6ADDF65E" w14:textId="6FEB8F46" w:rsidR="008F0DC4" w:rsidRDefault="00C25F61" w:rsidP="00D43B0F">
      <w:r>
        <w:t>Use threat or prospect to purchase a peril or prospect</w:t>
      </w:r>
    </w:p>
    <w:p w14:paraId="32A95061" w14:textId="7C54D1CF" w:rsidR="00C25F61" w:rsidRDefault="00C25F61" w:rsidP="00D43B0F">
      <w:r>
        <w:t>Use threat to obscure a threat or prospect, forcing the players to use observations to discover it</w:t>
      </w:r>
    </w:p>
    <w:p w14:paraId="5D01DD32" w14:textId="52CB153B" w:rsidR="00D845F5" w:rsidRPr="00D43B0F" w:rsidRDefault="00D845F5" w:rsidP="00D43B0F">
      <w:r>
        <w:t>Save the threat or prospect for the next season, adding the value to the next season’s total</w:t>
      </w:r>
    </w:p>
    <w:p w14:paraId="6200B4F3" w14:textId="1363F894" w:rsidR="00D845F5" w:rsidRPr="00293C76" w:rsidRDefault="00D845F5" w:rsidP="00D845F5">
      <w:pPr>
        <w:pStyle w:val="Heading3"/>
      </w:pPr>
      <w:bookmarkStart w:id="27" w:name="_Toc47810054"/>
      <w:r>
        <w:lastRenderedPageBreak/>
        <w:t xml:space="preserve">Apply the Effects of </w:t>
      </w:r>
      <w:r w:rsidR="009D6CB3">
        <w:t xml:space="preserve">Unanswered </w:t>
      </w:r>
      <w:r>
        <w:t>Perils</w:t>
      </w:r>
      <w:bookmarkEnd w:id="27"/>
    </w:p>
    <w:p w14:paraId="2CEDBE2C" w14:textId="173975E6" w:rsidR="00037642" w:rsidRDefault="006A0383" w:rsidP="00037642">
      <w:r>
        <w:t xml:space="preserve">Each unanswered peril </w:t>
      </w:r>
      <w:r w:rsidR="00017842">
        <w:t xml:space="preserve">reduces one of the community’s attributes by </w:t>
      </w:r>
      <w:r w:rsidR="00D66892">
        <w:t>1 rank.</w:t>
      </w:r>
    </w:p>
    <w:p w14:paraId="126CAB22" w14:textId="2E14FE00" w:rsidR="00D66892" w:rsidRPr="00F16512" w:rsidRDefault="009D6CB3" w:rsidP="009D6CB3">
      <w:pPr>
        <w:pStyle w:val="Heading3"/>
      </w:pPr>
      <w:bookmarkStart w:id="28" w:name="_Toc47810055"/>
      <w:r>
        <w:t>Apply the Effects of Answered Prospects</w:t>
      </w:r>
      <w:bookmarkEnd w:id="28"/>
    </w:p>
    <w:p w14:paraId="267450D4" w14:textId="0CE6516C" w:rsidR="00AC155F" w:rsidRDefault="00E83EDA">
      <w:r>
        <w:t xml:space="preserve">Each answered prospect grants a 1 season </w:t>
      </w:r>
      <w:r w:rsidR="0084451A">
        <w:t xml:space="preserve">+1 rank bonus </w:t>
      </w:r>
      <w:r>
        <w:t xml:space="preserve">to one attribute.  Four answered prospects which boost the same attribute </w:t>
      </w:r>
      <w:r w:rsidR="0084451A">
        <w:t>in c</w:t>
      </w:r>
      <w:r w:rsidR="00350FA7">
        <w:t xml:space="preserve">onsecutive seasons </w:t>
      </w:r>
      <w:r>
        <w:t xml:space="preserve">give a permanent </w:t>
      </w:r>
      <w:r w:rsidR="0084451A">
        <w:t>+1 rank bonus to that attribute.</w:t>
      </w:r>
    </w:p>
    <w:p w14:paraId="16D26EB8" w14:textId="116A0E0D" w:rsidR="009D6CB3" w:rsidRDefault="009D6CB3"/>
    <w:p w14:paraId="2CA9D17B" w14:textId="77777777" w:rsidR="009D6CB3" w:rsidRDefault="009D6CB3"/>
    <w:p w14:paraId="77DA970F" w14:textId="24208D5A" w:rsidR="001D4134" w:rsidRDefault="001D4134" w:rsidP="00D845F5">
      <w:pPr>
        <w:pStyle w:val="Heading2"/>
      </w:pPr>
      <w:bookmarkStart w:id="29" w:name="_Toc47810056"/>
      <w:r>
        <w:t>Prospects</w:t>
      </w:r>
      <w:bookmarkEnd w:id="29"/>
      <w:r>
        <w:t xml:space="preserve"> </w:t>
      </w:r>
    </w:p>
    <w:p w14:paraId="0FDB8845" w14:textId="77777777" w:rsidR="001D4134" w:rsidRPr="001D4134" w:rsidRDefault="001D4134" w:rsidP="001D4134"/>
    <w:p w14:paraId="18C6CDED" w14:textId="1F897139" w:rsidR="002B4703" w:rsidRDefault="00A32641" w:rsidP="00D845F5">
      <w:pPr>
        <w:pStyle w:val="Heading2"/>
      </w:pPr>
      <w:bookmarkStart w:id="30" w:name="_Toc47810057"/>
      <w:r>
        <w:t>Peril</w:t>
      </w:r>
      <w:bookmarkEnd w:id="30"/>
    </w:p>
    <w:p w14:paraId="070C0996" w14:textId="2D0A9124" w:rsidR="00BC377A" w:rsidRPr="00BC377A" w:rsidRDefault="00BC377A" w:rsidP="00BC377A">
      <w:r w:rsidRPr="00BC377A">
        <w:t xml:space="preserve">The total </w:t>
      </w:r>
      <w:r w:rsidR="00126CC5">
        <w:t xml:space="preserve">threat </w:t>
      </w:r>
      <w:r w:rsidRPr="00BC377A">
        <w:t xml:space="preserve">generated each season is </w:t>
      </w:r>
      <w:r w:rsidR="00F356D7">
        <w:t xml:space="preserve">based on the number of </w:t>
      </w:r>
      <w:r w:rsidR="000C3D6C">
        <w:t>hazard</w:t>
      </w:r>
      <w:r w:rsidR="00F356D7">
        <w:t xml:space="preserve">s </w:t>
      </w:r>
    </w:p>
    <w:p w14:paraId="73D878E2" w14:textId="77777777" w:rsidR="00BC377A" w:rsidRPr="00BC377A" w:rsidRDefault="00BC377A" w:rsidP="00BC377A">
      <w:r w:rsidRPr="00BC377A">
        <w:t>Complications are allocated to threats as follows: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59"/>
        <w:gridCol w:w="1638"/>
      </w:tblGrid>
      <w:tr w:rsidR="00BC377A" w:rsidRPr="00BC377A" w14:paraId="1A30DA56" w14:textId="77777777" w:rsidTr="0092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14:paraId="52A27B8C" w14:textId="762C45B2" w:rsidR="00BC377A" w:rsidRPr="00BC377A" w:rsidRDefault="008D233E" w:rsidP="00BC377A">
            <w:r>
              <w:t>Threat</w:t>
            </w:r>
          </w:p>
        </w:tc>
        <w:tc>
          <w:tcPr>
            <w:tcW w:w="1440" w:type="dxa"/>
          </w:tcPr>
          <w:p w14:paraId="3E6A9708" w14:textId="57F1207C" w:rsidR="00BC377A" w:rsidRPr="00BC377A" w:rsidRDefault="00DC1EE4" w:rsidP="00BC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Peril </w:t>
            </w:r>
            <w:r w:rsidR="008D233E">
              <w:t>Rank</w:t>
            </w:r>
          </w:p>
        </w:tc>
      </w:tr>
      <w:tr w:rsidR="00BC377A" w:rsidRPr="00BC377A" w14:paraId="363FE609" w14:textId="77777777" w:rsidTr="0092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14:paraId="5F34D335" w14:textId="77777777" w:rsidR="00BC377A" w:rsidRPr="00BC377A" w:rsidRDefault="00BC377A" w:rsidP="00BC377A">
            <w:r w:rsidRPr="00BC377A">
              <w:t>3</w:t>
            </w:r>
          </w:p>
        </w:tc>
        <w:tc>
          <w:tcPr>
            <w:tcW w:w="1440" w:type="dxa"/>
          </w:tcPr>
          <w:p w14:paraId="08977A6A" w14:textId="77777777" w:rsidR="00BC377A" w:rsidRPr="00BC377A" w:rsidRDefault="00BC377A" w:rsidP="00BC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77A">
              <w:t xml:space="preserve">Minor </w:t>
            </w:r>
          </w:p>
        </w:tc>
      </w:tr>
      <w:tr w:rsidR="00BC377A" w:rsidRPr="00BC377A" w14:paraId="019D7E41" w14:textId="77777777" w:rsidTr="00922D3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14:paraId="4C68C395" w14:textId="77777777" w:rsidR="00BC377A" w:rsidRPr="00BC377A" w:rsidRDefault="00BC377A" w:rsidP="00BC377A">
            <w:r w:rsidRPr="00BC377A">
              <w:t>6</w:t>
            </w:r>
          </w:p>
        </w:tc>
        <w:tc>
          <w:tcPr>
            <w:tcW w:w="1440" w:type="dxa"/>
          </w:tcPr>
          <w:p w14:paraId="6A23FC93" w14:textId="67943000" w:rsidR="00BC377A" w:rsidRPr="00BC377A" w:rsidRDefault="006A0383" w:rsidP="00BC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Dangerous</w:t>
            </w:r>
          </w:p>
        </w:tc>
      </w:tr>
      <w:tr w:rsidR="00BC377A" w:rsidRPr="00BC377A" w14:paraId="3A5DF757" w14:textId="77777777" w:rsidTr="0092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14:paraId="120137D7" w14:textId="77777777" w:rsidR="00BC377A" w:rsidRPr="00BC377A" w:rsidRDefault="00BC377A" w:rsidP="00BC377A">
            <w:r w:rsidRPr="00BC377A">
              <w:t>9</w:t>
            </w:r>
          </w:p>
        </w:tc>
        <w:tc>
          <w:tcPr>
            <w:tcW w:w="1440" w:type="dxa"/>
          </w:tcPr>
          <w:p w14:paraId="53C7FDBC" w14:textId="69C38481" w:rsidR="00BC377A" w:rsidRPr="00BC377A" w:rsidRDefault="00E324FE" w:rsidP="00BC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Challenging</w:t>
            </w:r>
          </w:p>
        </w:tc>
      </w:tr>
      <w:tr w:rsidR="00BC377A" w:rsidRPr="00BC377A" w14:paraId="7AF6C26E" w14:textId="77777777" w:rsidTr="00922D3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14:paraId="41E6A543" w14:textId="77777777" w:rsidR="00BC377A" w:rsidRPr="00BC377A" w:rsidRDefault="00BC377A" w:rsidP="00BC377A">
            <w:r w:rsidRPr="00BC377A">
              <w:t>12</w:t>
            </w:r>
          </w:p>
        </w:tc>
        <w:tc>
          <w:tcPr>
            <w:tcW w:w="1440" w:type="dxa"/>
          </w:tcPr>
          <w:p w14:paraId="485EE151" w14:textId="77777777" w:rsidR="00BC377A" w:rsidRPr="00BC377A" w:rsidRDefault="00BC377A" w:rsidP="00BC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77A">
              <w:t>Overwhelming</w:t>
            </w:r>
          </w:p>
        </w:tc>
      </w:tr>
      <w:tr w:rsidR="00BC377A" w:rsidRPr="00BC377A" w14:paraId="1C1104E7" w14:textId="77777777" w:rsidTr="00922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</w:tcPr>
          <w:p w14:paraId="678DE647" w14:textId="77777777" w:rsidR="00BC377A" w:rsidRPr="00BC377A" w:rsidRDefault="00BC377A" w:rsidP="00BC377A">
            <w:r w:rsidRPr="00BC377A">
              <w:t>15</w:t>
            </w:r>
          </w:p>
        </w:tc>
        <w:tc>
          <w:tcPr>
            <w:tcW w:w="1440" w:type="dxa"/>
          </w:tcPr>
          <w:p w14:paraId="49C8166C" w14:textId="77777777" w:rsidR="00BC377A" w:rsidRPr="00BC377A" w:rsidRDefault="00BC377A" w:rsidP="00BC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377A">
              <w:t>Epic</w:t>
            </w:r>
          </w:p>
        </w:tc>
      </w:tr>
    </w:tbl>
    <w:p w14:paraId="53F5D953" w14:textId="77777777" w:rsidR="00BC377A" w:rsidRPr="00BC377A" w:rsidRDefault="00BC377A" w:rsidP="00BC377A"/>
    <w:p w14:paraId="199F22F7" w14:textId="77777777" w:rsidR="00BC377A" w:rsidRPr="00BC377A" w:rsidRDefault="00BC377A" w:rsidP="00BC377A">
      <w:r w:rsidRPr="00BC377A">
        <w:rPr>
          <w:b/>
          <w:bCs/>
        </w:rPr>
        <w:t>All</w:t>
      </w:r>
      <w:r w:rsidRPr="00BC377A">
        <w:t xml:space="preserve"> threats are keyed to a specific community attribute (fortune, milieu, security, or virtue) and affect that attribute’s Limits or value.</w:t>
      </w:r>
    </w:p>
    <w:p w14:paraId="090D2118" w14:textId="77777777" w:rsidR="00BC377A" w:rsidRPr="00BC377A" w:rsidRDefault="00BC377A" w:rsidP="00BC377A">
      <w:r w:rsidRPr="00BC377A">
        <w:rPr>
          <w:b/>
          <w:bCs/>
        </w:rPr>
        <w:t>Minor</w:t>
      </w:r>
      <w:r w:rsidRPr="00BC377A">
        <w:t xml:space="preserve"> threats can be directly addressed by a small group of concerned individuals.  They require 3 to 5 progress to resolve and decrease the Limit of the leader’s season attempt by 2 for every prosperity sequence they are unaddressed.</w:t>
      </w:r>
    </w:p>
    <w:p w14:paraId="57BB5482" w14:textId="77777777" w:rsidR="00BC377A" w:rsidRPr="00BC377A" w:rsidRDefault="00BC377A" w:rsidP="00BC377A">
      <w:r w:rsidRPr="00BC377A">
        <w:rPr>
          <w:b/>
          <w:bCs/>
        </w:rPr>
        <w:t>Medium</w:t>
      </w:r>
      <w:r w:rsidRPr="00BC377A">
        <w:t xml:space="preserve"> threats require concerted effort to address.  They require 6 to 10 progress to </w:t>
      </w:r>
      <w:r w:rsidRPr="00BC377A">
        <w:t>resolve.  For each prosperity sequence they are unaddressed, reduce the leader’s Limit by 3 and generate +1 Complication.</w:t>
      </w:r>
    </w:p>
    <w:p w14:paraId="48A5E14F" w14:textId="77777777" w:rsidR="00BC377A" w:rsidRPr="00BC377A" w:rsidRDefault="00BC377A" w:rsidP="00BC377A">
      <w:r w:rsidRPr="00BC377A">
        <w:rPr>
          <w:b/>
          <w:bCs/>
        </w:rPr>
        <w:t>Large</w:t>
      </w:r>
      <w:r w:rsidRPr="00BC377A">
        <w:t xml:space="preserve"> threats require the concerted effort of a group to resolve.  They require 9 to 14 progress to address.  For each prosperity sequence they are unaddressed, reduce the leader’s Limit by 3 and generate +2 Complication.  Each season, the threat reduces the associated attribute by 1d4.</w:t>
      </w:r>
    </w:p>
    <w:p w14:paraId="1EC164A0" w14:textId="77777777" w:rsidR="00BC377A" w:rsidRPr="00BC377A" w:rsidRDefault="00BC377A" w:rsidP="00BC377A">
      <w:r w:rsidRPr="00BC377A">
        <w:rPr>
          <w:b/>
          <w:bCs/>
        </w:rPr>
        <w:t>Overwhelming</w:t>
      </w:r>
      <w:r w:rsidRPr="00BC377A">
        <w:t xml:space="preserve"> threats require strong and immediate effort to address.  They require 15 to 18 progress to resolve.  For each prosperity sequence they are unaddressed, reduce the leader’s Limit by 3, generate +3 additional Complications, and reduce the associated attribute by 1.</w:t>
      </w:r>
    </w:p>
    <w:p w14:paraId="7C3E0831" w14:textId="77777777" w:rsidR="00BC377A" w:rsidRPr="00BC377A" w:rsidRDefault="00BC377A" w:rsidP="00BC377A">
      <w:r w:rsidRPr="00BC377A">
        <w:rPr>
          <w:b/>
          <w:bCs/>
        </w:rPr>
        <w:t>Epic</w:t>
      </w:r>
      <w:r w:rsidRPr="00BC377A">
        <w:t xml:space="preserve"> threats require extreme and focused effort to address.  They require 6 to 10 progress to resolve.  For each prosperity sequence they are unaddressed, reduce the leader’s Limit by 3, generate +3 additional Complications, and reduce the associated attribute by 1d4.</w:t>
      </w:r>
    </w:p>
    <w:p w14:paraId="347D6A4E" w14:textId="77777777" w:rsidR="005E7D13" w:rsidRPr="005E7D13" w:rsidRDefault="005E7D13" w:rsidP="005E7D13"/>
    <w:p w14:paraId="741A7550" w14:textId="73337971" w:rsidR="00BE06C2" w:rsidRDefault="00160BD5" w:rsidP="00160BD5">
      <w:pPr>
        <w:pStyle w:val="Heading1"/>
      </w:pPr>
      <w:bookmarkStart w:id="31" w:name="_Toc47810058"/>
      <w:r>
        <w:lastRenderedPageBreak/>
        <w:t>Battle, Influence, and Prosperity</w:t>
      </w:r>
      <w:bookmarkEnd w:id="31"/>
    </w:p>
    <w:sectPr w:rsidR="00BE06C2" w:rsidSect="008D6AD6">
      <w:footerReference w:type="default" r:id="rId9"/>
      <w:pgSz w:w="12240" w:h="15840"/>
      <w:pgMar w:top="1440" w:right="1440" w:bottom="1440" w:left="1440" w:header="720" w:footer="720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1D2E" w14:textId="77777777" w:rsidR="007E03CE" w:rsidRDefault="007E03CE" w:rsidP="008E7837">
      <w:pPr>
        <w:spacing w:after="0" w:line="240" w:lineRule="auto"/>
      </w:pPr>
      <w:r>
        <w:separator/>
      </w:r>
    </w:p>
  </w:endnote>
  <w:endnote w:type="continuationSeparator" w:id="0">
    <w:p w14:paraId="57739772" w14:textId="77777777" w:rsidR="007E03CE" w:rsidRDefault="007E03CE" w:rsidP="008E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9CF94" w14:textId="15374C38" w:rsidR="00922D33" w:rsidRDefault="00922D3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DC150" w14:textId="77777777" w:rsidR="007E03CE" w:rsidRDefault="007E03CE" w:rsidP="008E7837">
      <w:pPr>
        <w:spacing w:after="0" w:line="240" w:lineRule="auto"/>
      </w:pPr>
      <w:r>
        <w:separator/>
      </w:r>
    </w:p>
  </w:footnote>
  <w:footnote w:type="continuationSeparator" w:id="0">
    <w:p w14:paraId="1B65DCEE" w14:textId="77777777" w:rsidR="007E03CE" w:rsidRDefault="007E03CE" w:rsidP="008E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582249"/>
    <w:multiLevelType w:val="hybridMultilevel"/>
    <w:tmpl w:val="F98E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95E18"/>
    <w:multiLevelType w:val="hybridMultilevel"/>
    <w:tmpl w:val="F46A43C6"/>
    <w:lvl w:ilvl="0" w:tplc="474EE2E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43C"/>
    <w:multiLevelType w:val="hybridMultilevel"/>
    <w:tmpl w:val="F752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F78E2"/>
    <w:multiLevelType w:val="hybridMultilevel"/>
    <w:tmpl w:val="8C5E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2688"/>
    <w:multiLevelType w:val="hybridMultilevel"/>
    <w:tmpl w:val="DF5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5"/>
  </w:num>
  <w:num w:numId="23">
    <w:abstractNumId w:val="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7C"/>
    <w:rsid w:val="00002C07"/>
    <w:rsid w:val="00005F83"/>
    <w:rsid w:val="00011941"/>
    <w:rsid w:val="00017842"/>
    <w:rsid w:val="00037642"/>
    <w:rsid w:val="00054AFD"/>
    <w:rsid w:val="000569B3"/>
    <w:rsid w:val="00085408"/>
    <w:rsid w:val="000929F5"/>
    <w:rsid w:val="000A4ACD"/>
    <w:rsid w:val="000C3D6C"/>
    <w:rsid w:val="000C5172"/>
    <w:rsid w:val="000D4345"/>
    <w:rsid w:val="000D487C"/>
    <w:rsid w:val="000F14AD"/>
    <w:rsid w:val="00100451"/>
    <w:rsid w:val="0010704B"/>
    <w:rsid w:val="00107F8B"/>
    <w:rsid w:val="00115F2F"/>
    <w:rsid w:val="00123CE0"/>
    <w:rsid w:val="00124887"/>
    <w:rsid w:val="00126CC5"/>
    <w:rsid w:val="001344B2"/>
    <w:rsid w:val="00151292"/>
    <w:rsid w:val="00160BD5"/>
    <w:rsid w:val="00180ED4"/>
    <w:rsid w:val="001A023C"/>
    <w:rsid w:val="001A45E1"/>
    <w:rsid w:val="001B08E1"/>
    <w:rsid w:val="001B13EC"/>
    <w:rsid w:val="001B365F"/>
    <w:rsid w:val="001B4B6E"/>
    <w:rsid w:val="001D017C"/>
    <w:rsid w:val="001D4134"/>
    <w:rsid w:val="001F70B9"/>
    <w:rsid w:val="002028CD"/>
    <w:rsid w:val="00207546"/>
    <w:rsid w:val="002174B6"/>
    <w:rsid w:val="00221535"/>
    <w:rsid w:val="002226C1"/>
    <w:rsid w:val="00224BCD"/>
    <w:rsid w:val="00236661"/>
    <w:rsid w:val="00236F8C"/>
    <w:rsid w:val="002453DD"/>
    <w:rsid w:val="00277296"/>
    <w:rsid w:val="002777F4"/>
    <w:rsid w:val="00293C76"/>
    <w:rsid w:val="002A11A5"/>
    <w:rsid w:val="002B4703"/>
    <w:rsid w:val="002B68D0"/>
    <w:rsid w:val="002E448F"/>
    <w:rsid w:val="002E5B1B"/>
    <w:rsid w:val="002E6E3C"/>
    <w:rsid w:val="002F57D5"/>
    <w:rsid w:val="0030167C"/>
    <w:rsid w:val="00307AB8"/>
    <w:rsid w:val="00327A16"/>
    <w:rsid w:val="00344A63"/>
    <w:rsid w:val="00350FA7"/>
    <w:rsid w:val="003574CC"/>
    <w:rsid w:val="00371E69"/>
    <w:rsid w:val="003869B4"/>
    <w:rsid w:val="00392B12"/>
    <w:rsid w:val="00397CB8"/>
    <w:rsid w:val="003A0356"/>
    <w:rsid w:val="003B720C"/>
    <w:rsid w:val="003B77A3"/>
    <w:rsid w:val="003E3D95"/>
    <w:rsid w:val="003E48BC"/>
    <w:rsid w:val="003E7954"/>
    <w:rsid w:val="003F1EE9"/>
    <w:rsid w:val="003F35F4"/>
    <w:rsid w:val="003F77C8"/>
    <w:rsid w:val="003F7A5E"/>
    <w:rsid w:val="00401513"/>
    <w:rsid w:val="004424BA"/>
    <w:rsid w:val="0044472F"/>
    <w:rsid w:val="004662CE"/>
    <w:rsid w:val="00480BA7"/>
    <w:rsid w:val="00487DA8"/>
    <w:rsid w:val="004B1CAF"/>
    <w:rsid w:val="004D3FB0"/>
    <w:rsid w:val="004E32D2"/>
    <w:rsid w:val="004E6B45"/>
    <w:rsid w:val="004F5492"/>
    <w:rsid w:val="00510EAF"/>
    <w:rsid w:val="00514392"/>
    <w:rsid w:val="0052054F"/>
    <w:rsid w:val="00546E30"/>
    <w:rsid w:val="0055243E"/>
    <w:rsid w:val="005621B2"/>
    <w:rsid w:val="005623CD"/>
    <w:rsid w:val="005908FA"/>
    <w:rsid w:val="005A501A"/>
    <w:rsid w:val="005B1D98"/>
    <w:rsid w:val="005B31AE"/>
    <w:rsid w:val="005B715C"/>
    <w:rsid w:val="005C6AD5"/>
    <w:rsid w:val="005D2555"/>
    <w:rsid w:val="005D43F1"/>
    <w:rsid w:val="005D6DAD"/>
    <w:rsid w:val="005E7D13"/>
    <w:rsid w:val="006016AB"/>
    <w:rsid w:val="00605748"/>
    <w:rsid w:val="00654FE2"/>
    <w:rsid w:val="00657CB2"/>
    <w:rsid w:val="00664C9C"/>
    <w:rsid w:val="00671626"/>
    <w:rsid w:val="006779A7"/>
    <w:rsid w:val="006A0383"/>
    <w:rsid w:val="006C6C5A"/>
    <w:rsid w:val="0070351A"/>
    <w:rsid w:val="0071662E"/>
    <w:rsid w:val="007166D0"/>
    <w:rsid w:val="00745800"/>
    <w:rsid w:val="007B05D0"/>
    <w:rsid w:val="007C71C1"/>
    <w:rsid w:val="007E03CE"/>
    <w:rsid w:val="00806683"/>
    <w:rsid w:val="00807903"/>
    <w:rsid w:val="00812C8B"/>
    <w:rsid w:val="008152DE"/>
    <w:rsid w:val="008219FD"/>
    <w:rsid w:val="0082548B"/>
    <w:rsid w:val="008305D3"/>
    <w:rsid w:val="008325DE"/>
    <w:rsid w:val="00833A11"/>
    <w:rsid w:val="008433CD"/>
    <w:rsid w:val="0084451A"/>
    <w:rsid w:val="00876E1D"/>
    <w:rsid w:val="0088089D"/>
    <w:rsid w:val="008A296D"/>
    <w:rsid w:val="008D233E"/>
    <w:rsid w:val="008D3234"/>
    <w:rsid w:val="008D6AD6"/>
    <w:rsid w:val="008D70A7"/>
    <w:rsid w:val="008E28C4"/>
    <w:rsid w:val="008E700D"/>
    <w:rsid w:val="008E7837"/>
    <w:rsid w:val="008F0DC4"/>
    <w:rsid w:val="008F5117"/>
    <w:rsid w:val="00902689"/>
    <w:rsid w:val="00912CED"/>
    <w:rsid w:val="0091729B"/>
    <w:rsid w:val="00922D33"/>
    <w:rsid w:val="00933098"/>
    <w:rsid w:val="0094557A"/>
    <w:rsid w:val="009560E2"/>
    <w:rsid w:val="00956D7C"/>
    <w:rsid w:val="00957046"/>
    <w:rsid w:val="009626F3"/>
    <w:rsid w:val="00964F80"/>
    <w:rsid w:val="009921BA"/>
    <w:rsid w:val="009C2D2E"/>
    <w:rsid w:val="009C47AD"/>
    <w:rsid w:val="009D6CB3"/>
    <w:rsid w:val="009E09BA"/>
    <w:rsid w:val="009E3C54"/>
    <w:rsid w:val="009F6654"/>
    <w:rsid w:val="00A053A2"/>
    <w:rsid w:val="00A12321"/>
    <w:rsid w:val="00A2219B"/>
    <w:rsid w:val="00A32641"/>
    <w:rsid w:val="00A36883"/>
    <w:rsid w:val="00A45211"/>
    <w:rsid w:val="00A52DB9"/>
    <w:rsid w:val="00A62B0A"/>
    <w:rsid w:val="00A930B4"/>
    <w:rsid w:val="00A96921"/>
    <w:rsid w:val="00A9743F"/>
    <w:rsid w:val="00A97E0F"/>
    <w:rsid w:val="00AC155F"/>
    <w:rsid w:val="00AE2672"/>
    <w:rsid w:val="00B10ED2"/>
    <w:rsid w:val="00B12402"/>
    <w:rsid w:val="00B1716D"/>
    <w:rsid w:val="00B22FE7"/>
    <w:rsid w:val="00B300BE"/>
    <w:rsid w:val="00B37B56"/>
    <w:rsid w:val="00B455ED"/>
    <w:rsid w:val="00B64B12"/>
    <w:rsid w:val="00B7263A"/>
    <w:rsid w:val="00BA7F32"/>
    <w:rsid w:val="00BB0CCB"/>
    <w:rsid w:val="00BB74EA"/>
    <w:rsid w:val="00BC3049"/>
    <w:rsid w:val="00BC377A"/>
    <w:rsid w:val="00BE06C2"/>
    <w:rsid w:val="00BF270B"/>
    <w:rsid w:val="00BF4F4A"/>
    <w:rsid w:val="00C031AE"/>
    <w:rsid w:val="00C04A7C"/>
    <w:rsid w:val="00C22214"/>
    <w:rsid w:val="00C25598"/>
    <w:rsid w:val="00C25F61"/>
    <w:rsid w:val="00C27780"/>
    <w:rsid w:val="00C41539"/>
    <w:rsid w:val="00C63E37"/>
    <w:rsid w:val="00C67C1E"/>
    <w:rsid w:val="00C71237"/>
    <w:rsid w:val="00C820B8"/>
    <w:rsid w:val="00C8590A"/>
    <w:rsid w:val="00CA696A"/>
    <w:rsid w:val="00CB4A2B"/>
    <w:rsid w:val="00CD2CC3"/>
    <w:rsid w:val="00D00639"/>
    <w:rsid w:val="00D06FA3"/>
    <w:rsid w:val="00D10086"/>
    <w:rsid w:val="00D1177C"/>
    <w:rsid w:val="00D11F11"/>
    <w:rsid w:val="00D2413B"/>
    <w:rsid w:val="00D270AB"/>
    <w:rsid w:val="00D31A3A"/>
    <w:rsid w:val="00D43B0F"/>
    <w:rsid w:val="00D46070"/>
    <w:rsid w:val="00D57CB0"/>
    <w:rsid w:val="00D63D2E"/>
    <w:rsid w:val="00D66892"/>
    <w:rsid w:val="00D71EB9"/>
    <w:rsid w:val="00D7539F"/>
    <w:rsid w:val="00D845F5"/>
    <w:rsid w:val="00D9521B"/>
    <w:rsid w:val="00DB095F"/>
    <w:rsid w:val="00DC1EE4"/>
    <w:rsid w:val="00DE75A5"/>
    <w:rsid w:val="00E17FC3"/>
    <w:rsid w:val="00E31BD7"/>
    <w:rsid w:val="00E324FE"/>
    <w:rsid w:val="00E36890"/>
    <w:rsid w:val="00E50DDD"/>
    <w:rsid w:val="00E52273"/>
    <w:rsid w:val="00E83EDA"/>
    <w:rsid w:val="00E91449"/>
    <w:rsid w:val="00E94D70"/>
    <w:rsid w:val="00EA26FC"/>
    <w:rsid w:val="00EA30D2"/>
    <w:rsid w:val="00EB6AC5"/>
    <w:rsid w:val="00EC0277"/>
    <w:rsid w:val="00EC48CF"/>
    <w:rsid w:val="00ED4FD2"/>
    <w:rsid w:val="00EE6018"/>
    <w:rsid w:val="00F004D2"/>
    <w:rsid w:val="00F16512"/>
    <w:rsid w:val="00F237A1"/>
    <w:rsid w:val="00F25BD3"/>
    <w:rsid w:val="00F356D7"/>
    <w:rsid w:val="00F82B80"/>
    <w:rsid w:val="00F94877"/>
    <w:rsid w:val="00F9742A"/>
    <w:rsid w:val="00FC4A23"/>
    <w:rsid w:val="00FC5571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AEA5"/>
  <w15:chartTrackingRefBased/>
  <w15:docId w15:val="{8421ECCC-35F2-4F86-B314-819AC39A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D6"/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39F"/>
    <w:pPr>
      <w:keepNext/>
      <w:keepLines/>
      <w:pageBreakBefore/>
      <w:pBdr>
        <w:bottom w:val="single" w:sz="12" w:space="1" w:color="auto"/>
      </w:pBdr>
      <w:spacing w:before="240" w:after="0"/>
      <w:outlineLvl w:val="0"/>
    </w:pPr>
    <w:rPr>
      <w:rFonts w:ascii="Copperplate Gothic Bold" w:eastAsiaTheme="majorEastAsia" w:hAnsi="Copperplate Gothic Bold" w:cstheme="majorBidi"/>
      <w:caps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AD6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="Copperplate Gothic Bold" w:eastAsiaTheme="majorEastAsia" w:hAnsi="Copperplate Gothic Bold" w:cstheme="majorBidi"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AD6"/>
    <w:pPr>
      <w:keepNext/>
      <w:keepLines/>
      <w:spacing w:before="40" w:after="0"/>
      <w:outlineLvl w:val="2"/>
    </w:pPr>
    <w:rPr>
      <w:rFonts w:ascii="Copperplate Gothic Bold" w:eastAsiaTheme="majorEastAsia" w:hAnsi="Copperplate Gothic Bold" w:cstheme="majorBidi"/>
      <w:color w:val="385623" w:themeColor="accent6" w:themeShade="80"/>
      <w:sz w:val="26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683"/>
    <w:pPr>
      <w:keepNext/>
      <w:keepLines/>
      <w:spacing w:before="40" w:after="0"/>
      <w:outlineLvl w:val="3"/>
    </w:pPr>
    <w:rPr>
      <w:rFonts w:ascii="Copperplate Gothic Bold" w:eastAsiaTheme="majorEastAsia" w:hAnsi="Copperplate Gothic Bold" w:cstheme="majorBidi"/>
      <w:iCs/>
      <w:color w:val="385623" w:themeColor="accent6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AD6"/>
    <w:pPr>
      <w:keepNext/>
      <w:keepLines/>
      <w:spacing w:before="40" w:after="0"/>
      <w:outlineLvl w:val="4"/>
    </w:pPr>
    <w:rPr>
      <w:rFonts w:ascii="Copperplate Gothic Bold" w:eastAsiaTheme="majorEastAsia" w:hAnsi="Copperplate Gothic Bold" w:cstheme="majorBidi"/>
      <w:color w:val="385623" w:themeColor="accent6" w:themeShade="8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A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A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A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A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6AD6"/>
    <w:pPr>
      <w:spacing w:after="0" w:line="240" w:lineRule="auto"/>
    </w:pPr>
    <w:rPr>
      <w:rFonts w:ascii="Constantia" w:eastAsiaTheme="minorEastAsia" w:hAnsi="Constantia"/>
    </w:rPr>
  </w:style>
  <w:style w:type="character" w:customStyle="1" w:styleId="NoSpacingChar">
    <w:name w:val="No Spacing Char"/>
    <w:basedOn w:val="DefaultParagraphFont"/>
    <w:link w:val="NoSpacing"/>
    <w:uiPriority w:val="1"/>
    <w:rsid w:val="008D6AD6"/>
    <w:rPr>
      <w:rFonts w:ascii="Constantia" w:eastAsiaTheme="minorEastAsia" w:hAnsi="Constantia"/>
    </w:rPr>
  </w:style>
  <w:style w:type="paragraph" w:styleId="Header">
    <w:name w:val="header"/>
    <w:basedOn w:val="Normal"/>
    <w:link w:val="HeaderChar"/>
    <w:uiPriority w:val="99"/>
    <w:unhideWhenUsed/>
    <w:rsid w:val="008E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37"/>
  </w:style>
  <w:style w:type="paragraph" w:styleId="Footer">
    <w:name w:val="footer"/>
    <w:basedOn w:val="Normal"/>
    <w:link w:val="FooterChar"/>
    <w:uiPriority w:val="99"/>
    <w:unhideWhenUsed/>
    <w:rsid w:val="008E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37"/>
  </w:style>
  <w:style w:type="character" w:customStyle="1" w:styleId="Heading1Char">
    <w:name w:val="Heading 1 Char"/>
    <w:basedOn w:val="DefaultParagraphFont"/>
    <w:link w:val="Heading1"/>
    <w:uiPriority w:val="9"/>
    <w:rsid w:val="00D7539F"/>
    <w:rPr>
      <w:rFonts w:ascii="Copperplate Gothic Bold" w:eastAsiaTheme="majorEastAsia" w:hAnsi="Copperplate Gothic Bold" w:cstheme="majorBidi"/>
      <w:caps/>
      <w:color w:val="385623" w:themeColor="accent6" w:themeShade="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D6AD6"/>
    <w:pPr>
      <w:pBdr>
        <w:bottom w:val="none" w:sz="0" w:space="0" w:color="auto"/>
      </w:pBdr>
      <w:outlineLvl w:val="9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BE06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E06C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6AD6"/>
    <w:rPr>
      <w:rFonts w:ascii="Copperplate Gothic Bold" w:eastAsiaTheme="majorEastAsia" w:hAnsi="Copperplate Gothic Bold" w:cstheme="majorBidi"/>
      <w:color w:val="385623" w:themeColor="accent6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AD6"/>
    <w:rPr>
      <w:rFonts w:ascii="Copperplate Gothic Bold" w:eastAsiaTheme="majorEastAsia" w:hAnsi="Copperplate Gothic Bold" w:cstheme="majorBidi"/>
      <w:color w:val="385623" w:themeColor="accent6" w:themeShade="80"/>
      <w:sz w:val="2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6683"/>
    <w:rPr>
      <w:rFonts w:ascii="Copperplate Gothic Bold" w:eastAsiaTheme="majorEastAsia" w:hAnsi="Copperplate Gothic Bold" w:cstheme="majorBidi"/>
      <w:iCs/>
      <w:color w:val="385623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AD6"/>
    <w:rPr>
      <w:rFonts w:ascii="Copperplate Gothic Bold" w:eastAsiaTheme="majorEastAsia" w:hAnsi="Copperplate Gothic Bold" w:cstheme="majorBidi"/>
      <w:color w:val="385623" w:themeColor="accent6" w:themeShade="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A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A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A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A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AD6"/>
    <w:pPr>
      <w:spacing w:line="240" w:lineRule="auto"/>
    </w:pPr>
    <w:rPr>
      <w:rFonts w:asciiTheme="minorHAnsi" w:eastAsiaTheme="minorEastAsia" w:hAnsiTheme="minorHAnsi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D6A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6A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A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A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D6AD6"/>
    <w:rPr>
      <w:b/>
      <w:bCs/>
    </w:rPr>
  </w:style>
  <w:style w:type="character" w:styleId="Emphasis">
    <w:name w:val="Emphasis"/>
    <w:basedOn w:val="DefaultParagraphFont"/>
    <w:uiPriority w:val="20"/>
    <w:qFormat/>
    <w:rsid w:val="008D6AD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D6AD6"/>
    <w:pPr>
      <w:spacing w:before="120" w:after="120"/>
      <w:ind w:left="720"/>
    </w:pPr>
    <w:rPr>
      <w:rFonts w:asciiTheme="minorHAnsi" w:eastAsiaTheme="minorEastAsia" w:hAnsiTheme="minorHAnsi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6AD6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A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A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6AD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6AD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6A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D6AD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D6AD6"/>
    <w:rPr>
      <w:b/>
      <w:bCs/>
      <w:smallCaps/>
      <w:spacing w:val="10"/>
    </w:rPr>
  </w:style>
  <w:style w:type="paragraph" w:customStyle="1" w:styleId="HangingList">
    <w:name w:val="Hanging List"/>
    <w:basedOn w:val="NoSpacing"/>
    <w:next w:val="Normal"/>
    <w:link w:val="HangingListChar"/>
    <w:qFormat/>
    <w:rsid w:val="008D6AD6"/>
    <w:pPr>
      <w:ind w:left="288" w:hanging="144"/>
    </w:pPr>
    <w:rPr>
      <w:lang w:bidi="en-US"/>
    </w:rPr>
  </w:style>
  <w:style w:type="character" w:customStyle="1" w:styleId="HangingListChar">
    <w:name w:val="Hanging List Char"/>
    <w:basedOn w:val="NoSpacingChar"/>
    <w:link w:val="HangingList"/>
    <w:rsid w:val="008D6AD6"/>
    <w:rPr>
      <w:rFonts w:ascii="Constantia" w:eastAsiaTheme="minorEastAsia" w:hAnsi="Constantia"/>
      <w:lang w:bidi="en-US"/>
    </w:rPr>
  </w:style>
  <w:style w:type="paragraph" w:styleId="ListParagraph">
    <w:name w:val="List Paragraph"/>
    <w:basedOn w:val="Normal"/>
    <w:autoRedefine/>
    <w:uiPriority w:val="34"/>
    <w:qFormat/>
    <w:rsid w:val="008D6AD6"/>
    <w:pPr>
      <w:numPr>
        <w:numId w:val="21"/>
      </w:numPr>
    </w:pPr>
  </w:style>
  <w:style w:type="table" w:styleId="GridTable3">
    <w:name w:val="Grid Table 3"/>
    <w:basedOn w:val="TableNormal"/>
    <w:uiPriority w:val="48"/>
    <w:rsid w:val="00546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3">
    <w:name w:val="Plain Table 3"/>
    <w:basedOn w:val="TableNormal"/>
    <w:uiPriority w:val="43"/>
    <w:rsid w:val="005A50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B31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922D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922D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-Accent3">
    <w:name w:val="List Table 7 Colorful Accent 3"/>
    <w:basedOn w:val="TableNormal"/>
    <w:uiPriority w:val="52"/>
    <w:rsid w:val="00922D3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5D25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255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C7211-07B9-4AB1-BC07-45B78165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6188</TotalTime>
  <Pages>12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and Prosperity</dc:title>
  <dc:subject>The Missing Link</dc:subject>
  <dc:creator>Shannon Kalvar</dc:creator>
  <cp:keywords/>
  <dc:description/>
  <cp:lastModifiedBy>Shannon Kalvar</cp:lastModifiedBy>
  <cp:revision>249</cp:revision>
  <dcterms:created xsi:type="dcterms:W3CDTF">2020-08-04T16:10:00Z</dcterms:created>
  <dcterms:modified xsi:type="dcterms:W3CDTF">2020-08-09T00:13:00Z</dcterms:modified>
</cp:coreProperties>
</file>